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D6" w:rsidRDefault="000435D6" w:rsidP="00B720CE">
      <w:pPr>
        <w:spacing w:after="15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6171903" cy="8667750"/>
            <wp:effectExtent l="19050" t="0" r="297" b="0"/>
            <wp:docPr id="3" name="Рисунок 3" descr="C:\Users\admin\AppData\Local\Microsoft\Windows\Temporary Internet Files\Content.Word\20211110_14583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20211110_145836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543" cy="867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5D6" w:rsidRDefault="000435D6" w:rsidP="00B720CE">
      <w:pPr>
        <w:spacing w:after="15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0435D6" w:rsidRDefault="000435D6" w:rsidP="00B720CE">
      <w:pPr>
        <w:spacing w:after="15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B720CE" w:rsidRPr="00B75388" w:rsidRDefault="00B720CE" w:rsidP="00B720CE">
      <w:pPr>
        <w:spacing w:after="15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B75388">
        <w:rPr>
          <w:rFonts w:ascii="Times New Roman" w:eastAsia="SimSun" w:hAnsi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8A14AE" w:rsidRPr="00B75388" w:rsidRDefault="00B720CE" w:rsidP="008A14A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20CE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образование детей – это особая подсистема общего образования, обеспечивающая развитие интересов и способностей личности, ее индивидуальный образовательный путь на основе свободного выбора содержательной деятельности, которая не ограничивается рамками образовательных стандартов. Это специально организованный процесс воспитания и обучения посредством реализации дополнительных образовательных программ, оказания дополнительных образовательных услуг за пределами основных образовательных программ в интересах детей и их родителей, а также образовательного учреждения.</w:t>
      </w:r>
    </w:p>
    <w:p w:rsidR="008A14AE" w:rsidRPr="00B75388" w:rsidRDefault="008A14AE" w:rsidP="008A14A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ab/>
        <w:t xml:space="preserve">Учебный план дополнительного образования детей ориентирован на 35 учебных недель в год: с 1 сентября по 31 мая. Зачисление детей в объединения дополнительного образования проводится в соответствии с административным регламентом, Положением о дополнительном образовании в   МКОУ </w:t>
      </w:r>
      <w:r w:rsidR="00B40487">
        <w:rPr>
          <w:rFonts w:ascii="Times New Roman" w:hAnsi="Times New Roman"/>
          <w:sz w:val="28"/>
          <w:szCs w:val="28"/>
        </w:rPr>
        <w:t>Терновская</w:t>
      </w:r>
      <w:r w:rsidRPr="00B75388">
        <w:rPr>
          <w:rFonts w:ascii="Times New Roman" w:hAnsi="Times New Roman"/>
          <w:sz w:val="28"/>
          <w:szCs w:val="28"/>
        </w:rPr>
        <w:t xml:space="preserve"> СОШ</w:t>
      </w:r>
      <w:r w:rsidR="00B40487">
        <w:rPr>
          <w:rFonts w:ascii="Times New Roman" w:hAnsi="Times New Roman"/>
          <w:sz w:val="28"/>
          <w:szCs w:val="28"/>
        </w:rPr>
        <w:t xml:space="preserve"> №2</w:t>
      </w:r>
      <w:r w:rsidRPr="00B75388">
        <w:rPr>
          <w:rFonts w:ascii="Times New Roman" w:hAnsi="Times New Roman"/>
          <w:sz w:val="28"/>
          <w:szCs w:val="28"/>
        </w:rPr>
        <w:t>.</w:t>
      </w:r>
    </w:p>
    <w:p w:rsidR="008A14AE" w:rsidRPr="00B75388" w:rsidRDefault="00B75388" w:rsidP="008A14A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14AE" w:rsidRPr="00B75388">
        <w:rPr>
          <w:rFonts w:ascii="Times New Roman" w:hAnsi="Times New Roman"/>
          <w:sz w:val="28"/>
          <w:szCs w:val="28"/>
        </w:rPr>
        <w:t xml:space="preserve">Во время каникул учебный процесс в рамках дополнительного образования не прекращается. Занятия проводятся согласно расписанию, которое утверждается в начале учебного года директором образовательного учреждения  с учетом наиболее благоприятного режима труда и отдыха учащихся. </w:t>
      </w:r>
    </w:p>
    <w:p w:rsidR="008A14AE" w:rsidRPr="00B75388" w:rsidRDefault="008A14AE" w:rsidP="008A14A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ab/>
      </w:r>
      <w:r w:rsidRPr="00B75388">
        <w:rPr>
          <w:rFonts w:ascii="Times New Roman" w:hAnsi="Times New Roman"/>
          <w:b/>
          <w:sz w:val="28"/>
          <w:szCs w:val="28"/>
        </w:rPr>
        <w:t>Выполнение учебного плана контролируется</w:t>
      </w:r>
      <w:r w:rsidRPr="00B75388">
        <w:rPr>
          <w:rFonts w:ascii="Times New Roman" w:hAnsi="Times New Roman"/>
          <w:sz w:val="28"/>
          <w:szCs w:val="28"/>
        </w:rPr>
        <w:t xml:space="preserve"> ежемесячно по журналам, а также через посещение администрацией  ОУ   открытых мероприятий, творческих отчетов, выставок, презентаций; изучение и утверждение программ, тематики планирования занятий.</w:t>
      </w:r>
    </w:p>
    <w:p w:rsidR="008A14AE" w:rsidRPr="00B75388" w:rsidRDefault="008A14AE" w:rsidP="008A14AE">
      <w:pPr>
        <w:spacing w:after="0" w:line="240" w:lineRule="auto"/>
        <w:ind w:left="-567"/>
        <w:jc w:val="both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</w:p>
    <w:p w:rsidR="009837DB" w:rsidRPr="00B75388" w:rsidRDefault="008A14AE" w:rsidP="008A14A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eastAsia="SimSun" w:hAnsi="Times New Roman"/>
          <w:b/>
          <w:bCs/>
          <w:sz w:val="28"/>
          <w:szCs w:val="28"/>
          <w:lang w:eastAsia="ar-SA"/>
        </w:rPr>
        <w:tab/>
      </w:r>
      <w:r w:rsidRPr="00B75388">
        <w:rPr>
          <w:rFonts w:ascii="Times New Roman" w:eastAsia="SimSun" w:hAnsi="Times New Roman"/>
          <w:b/>
          <w:bCs/>
          <w:sz w:val="28"/>
          <w:szCs w:val="28"/>
          <w:lang w:eastAsia="ar-SA"/>
        </w:rPr>
        <w:tab/>
      </w:r>
      <w:r w:rsidRPr="00B75388">
        <w:rPr>
          <w:rFonts w:ascii="Times New Roman" w:eastAsia="SimSun" w:hAnsi="Times New Roman"/>
          <w:b/>
          <w:bCs/>
          <w:sz w:val="28"/>
          <w:szCs w:val="28"/>
          <w:lang w:eastAsia="ar-SA"/>
        </w:rPr>
        <w:tab/>
      </w:r>
      <w:r w:rsidRPr="00B75388">
        <w:rPr>
          <w:rFonts w:ascii="Times New Roman" w:eastAsia="SimSun" w:hAnsi="Times New Roman"/>
          <w:b/>
          <w:bCs/>
          <w:sz w:val="28"/>
          <w:szCs w:val="28"/>
          <w:lang w:eastAsia="ar-SA"/>
        </w:rPr>
        <w:tab/>
      </w:r>
      <w:r w:rsidRPr="00B75388">
        <w:rPr>
          <w:rFonts w:ascii="Times New Roman" w:eastAsia="SimSun" w:hAnsi="Times New Roman"/>
          <w:b/>
          <w:bCs/>
          <w:sz w:val="28"/>
          <w:szCs w:val="28"/>
          <w:lang w:eastAsia="ar-SA"/>
        </w:rPr>
        <w:tab/>
      </w:r>
      <w:r w:rsidR="009837DB" w:rsidRPr="00B75388">
        <w:rPr>
          <w:rFonts w:ascii="Times New Roman" w:eastAsia="SimSun" w:hAnsi="Times New Roman"/>
          <w:b/>
          <w:bCs/>
          <w:sz w:val="28"/>
          <w:szCs w:val="28"/>
          <w:lang w:eastAsia="ar-SA"/>
        </w:rPr>
        <w:t>1.Нормативно-правовая основа</w:t>
      </w:r>
    </w:p>
    <w:p w:rsidR="009837DB" w:rsidRPr="00B75388" w:rsidRDefault="009837DB" w:rsidP="00DD3B9D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</w:p>
    <w:p w:rsidR="0056600D" w:rsidRPr="00B75388" w:rsidRDefault="009837DB" w:rsidP="00DD3B9D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ab/>
      </w:r>
      <w:r w:rsidR="00C02BC8" w:rsidRPr="00B75388">
        <w:rPr>
          <w:rFonts w:ascii="Times New Roman" w:hAnsi="Times New Roman"/>
          <w:sz w:val="28"/>
          <w:szCs w:val="28"/>
        </w:rPr>
        <w:t xml:space="preserve"> Учебный план по дополнительному образованию детей </w:t>
      </w:r>
      <w:r w:rsidRPr="00B75388">
        <w:rPr>
          <w:rFonts w:ascii="Times New Roman" w:hAnsi="Times New Roman"/>
          <w:sz w:val="28"/>
          <w:szCs w:val="28"/>
        </w:rPr>
        <w:t xml:space="preserve">МКОУ </w:t>
      </w:r>
      <w:r w:rsidR="00B40487">
        <w:rPr>
          <w:rFonts w:ascii="Times New Roman" w:hAnsi="Times New Roman"/>
          <w:sz w:val="28"/>
          <w:szCs w:val="28"/>
        </w:rPr>
        <w:t>Терновская</w:t>
      </w:r>
      <w:r w:rsidR="00B75388">
        <w:rPr>
          <w:rFonts w:ascii="Times New Roman" w:hAnsi="Times New Roman"/>
          <w:sz w:val="28"/>
          <w:szCs w:val="28"/>
        </w:rPr>
        <w:tab/>
      </w:r>
      <w:r w:rsidRPr="00B75388">
        <w:rPr>
          <w:rFonts w:ascii="Times New Roman" w:hAnsi="Times New Roman"/>
          <w:sz w:val="28"/>
          <w:szCs w:val="28"/>
        </w:rPr>
        <w:t>СОШ</w:t>
      </w:r>
      <w:r w:rsidR="00B40487">
        <w:rPr>
          <w:rFonts w:ascii="Times New Roman" w:hAnsi="Times New Roman"/>
          <w:sz w:val="28"/>
          <w:szCs w:val="28"/>
        </w:rPr>
        <w:t xml:space="preserve"> №2</w:t>
      </w:r>
      <w:r w:rsidRPr="00B75388">
        <w:rPr>
          <w:rFonts w:ascii="Times New Roman" w:hAnsi="Times New Roman"/>
          <w:sz w:val="28"/>
          <w:szCs w:val="28"/>
        </w:rPr>
        <w:t xml:space="preserve"> </w:t>
      </w:r>
      <w:r w:rsidR="00C02BC8" w:rsidRPr="00B75388">
        <w:rPr>
          <w:rFonts w:ascii="Times New Roman" w:hAnsi="Times New Roman"/>
          <w:sz w:val="28"/>
          <w:szCs w:val="28"/>
        </w:rPr>
        <w:t>разработан на основании</w:t>
      </w:r>
      <w:r w:rsidR="0056600D" w:rsidRPr="00B75388">
        <w:rPr>
          <w:rFonts w:ascii="Times New Roman" w:hAnsi="Times New Roman"/>
          <w:sz w:val="28"/>
          <w:szCs w:val="28"/>
        </w:rPr>
        <w:t xml:space="preserve"> нормативных документов:</w:t>
      </w:r>
    </w:p>
    <w:p w:rsidR="0056600D" w:rsidRPr="00B75388" w:rsidRDefault="0056600D" w:rsidP="00E702FC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B75388">
        <w:rPr>
          <w:rFonts w:ascii="Times New Roman" w:hAnsi="Times New Roman"/>
          <w:color w:val="auto"/>
          <w:sz w:val="28"/>
          <w:szCs w:val="28"/>
          <w:lang w:val="ru-RU"/>
        </w:rPr>
        <w:t xml:space="preserve">Федерального закона Российской Федерации от 29 декабря 2012 г. </w:t>
      </w:r>
      <w:r w:rsidRPr="00B75388">
        <w:rPr>
          <w:rFonts w:ascii="Times New Roman" w:hAnsi="Times New Roman"/>
          <w:color w:val="auto"/>
          <w:sz w:val="28"/>
          <w:szCs w:val="28"/>
        </w:rPr>
        <w:t>N</w:t>
      </w:r>
      <w:r w:rsidRPr="00B75388">
        <w:rPr>
          <w:rFonts w:ascii="Times New Roman" w:hAnsi="Times New Roman"/>
          <w:color w:val="auto"/>
          <w:sz w:val="28"/>
          <w:szCs w:val="28"/>
          <w:lang w:val="ru-RU"/>
        </w:rPr>
        <w:t xml:space="preserve"> 273-ФЗ "Об образовании в Российской Федерации" (ст. 75);</w:t>
      </w:r>
    </w:p>
    <w:p w:rsidR="0056600D" w:rsidRPr="00B75388" w:rsidRDefault="0056600D" w:rsidP="00E702FC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B75388">
        <w:rPr>
          <w:rFonts w:ascii="Times New Roman" w:hAnsi="Times New Roman"/>
          <w:color w:val="auto"/>
          <w:sz w:val="28"/>
          <w:szCs w:val="28"/>
          <w:lang w:val="ru-RU"/>
        </w:rPr>
        <w:t>Приказа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90251" w:rsidRPr="00B75388" w:rsidRDefault="00C90251" w:rsidP="00E702FC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B753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Приказа Министерства просвещения Российской Федерации от 30.09.2020 № 533</w:t>
      </w:r>
      <w:r w:rsidRPr="00B75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753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196"</w:t>
      </w:r>
    </w:p>
    <w:p w:rsidR="00E702FC" w:rsidRPr="00B75388" w:rsidRDefault="00E702FC" w:rsidP="00E702FC">
      <w:pPr>
        <w:pStyle w:val="headertex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bCs/>
          <w:sz w:val="28"/>
          <w:szCs w:val="28"/>
        </w:rPr>
      </w:pPr>
      <w:r w:rsidRPr="00B75388">
        <w:rPr>
          <w:bCs/>
          <w:sz w:val="28"/>
          <w:szCs w:val="28"/>
        </w:rPr>
        <w:t>Санитарно-эпидемиологическими</w:t>
      </w:r>
      <w:r w:rsidR="00C90251" w:rsidRPr="00B75388">
        <w:rPr>
          <w:bCs/>
          <w:sz w:val="28"/>
          <w:szCs w:val="28"/>
        </w:rPr>
        <w:t xml:space="preserve"> требования</w:t>
      </w:r>
      <w:r w:rsidRPr="00B75388">
        <w:rPr>
          <w:bCs/>
          <w:sz w:val="28"/>
          <w:szCs w:val="28"/>
        </w:rPr>
        <w:t>ми</w:t>
      </w:r>
      <w:r w:rsidR="00C90251" w:rsidRPr="00B75388">
        <w:rPr>
          <w:bCs/>
          <w:sz w:val="28"/>
          <w:szCs w:val="28"/>
        </w:rPr>
        <w:t xml:space="preserve"> к организациям воспитания и обучения, отдыха </w:t>
      </w:r>
      <w:r w:rsidRPr="00B75388">
        <w:rPr>
          <w:bCs/>
          <w:sz w:val="28"/>
          <w:szCs w:val="28"/>
        </w:rPr>
        <w:t>и оздоровления детей и молодежи, утвержденные постановлением Главным государственным санитарным врачом «</w:t>
      </w:r>
      <w:r w:rsidR="00C90251" w:rsidRPr="00B75388">
        <w:rPr>
          <w:bCs/>
          <w:sz w:val="28"/>
          <w:szCs w:val="28"/>
        </w:rPr>
        <w:t>Об утверждении санитарных правил СП 2.4.3648-20</w:t>
      </w:r>
      <w:r w:rsidRPr="00B75388">
        <w:rPr>
          <w:bCs/>
          <w:sz w:val="28"/>
          <w:szCs w:val="28"/>
        </w:rPr>
        <w:t xml:space="preserve">» </w:t>
      </w:r>
      <w:r w:rsidR="00C90251" w:rsidRPr="00B75388">
        <w:rPr>
          <w:bCs/>
          <w:sz w:val="28"/>
          <w:szCs w:val="28"/>
        </w:rPr>
        <w:t>от 28 сентября 2020 года N 28</w:t>
      </w:r>
    </w:p>
    <w:p w:rsidR="0056600D" w:rsidRPr="00B75388" w:rsidRDefault="0056600D" w:rsidP="00074D77">
      <w:pPr>
        <w:pStyle w:val="headertext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0B75388">
        <w:rPr>
          <w:sz w:val="28"/>
          <w:szCs w:val="28"/>
        </w:rPr>
        <w:lastRenderedPageBreak/>
        <w:t xml:space="preserve">Концепцией развития дополнительного образования детей, утверждённой Распоряжением Правительства РФ от 4 сентября 2014 г. № 1726-р; </w:t>
      </w:r>
    </w:p>
    <w:p w:rsidR="00C02BC8" w:rsidRPr="00B75388" w:rsidRDefault="00C02BC8" w:rsidP="00074D77">
      <w:pPr>
        <w:pStyle w:val="a3"/>
        <w:numPr>
          <w:ilvl w:val="0"/>
          <w:numId w:val="33"/>
        </w:numPr>
        <w:spacing w:line="240" w:lineRule="auto"/>
        <w:ind w:left="426" w:right="-1"/>
        <w:jc w:val="left"/>
        <w:rPr>
          <w:rFonts w:ascii="Times New Roman" w:hAnsi="Times New Roman"/>
          <w:color w:val="auto"/>
          <w:sz w:val="28"/>
          <w:szCs w:val="28"/>
        </w:rPr>
      </w:pPr>
      <w:r w:rsidRPr="00B75388">
        <w:rPr>
          <w:rFonts w:ascii="Times New Roman" w:hAnsi="Times New Roman"/>
          <w:color w:val="auto"/>
          <w:sz w:val="28"/>
          <w:szCs w:val="28"/>
        </w:rPr>
        <w:t>Устава</w:t>
      </w:r>
      <w:r w:rsidR="009837DB" w:rsidRPr="00B75388">
        <w:rPr>
          <w:rFonts w:ascii="Times New Roman" w:hAnsi="Times New Roman"/>
          <w:color w:val="auto"/>
          <w:sz w:val="28"/>
          <w:szCs w:val="28"/>
          <w:lang w:val="ru-RU"/>
        </w:rPr>
        <w:t xml:space="preserve"> школы</w:t>
      </w:r>
      <w:r w:rsidR="00074D77" w:rsidRPr="00B75388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D073B2" w:rsidRPr="00B75388" w:rsidRDefault="00D073B2" w:rsidP="00074D77">
      <w:pPr>
        <w:pStyle w:val="a3"/>
        <w:numPr>
          <w:ilvl w:val="0"/>
          <w:numId w:val="33"/>
        </w:numPr>
        <w:spacing w:line="240" w:lineRule="auto"/>
        <w:ind w:left="426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B75388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r w:rsidR="00074D77" w:rsidRPr="00B75388">
        <w:rPr>
          <w:rFonts w:ascii="Times New Roman" w:hAnsi="Times New Roman"/>
          <w:color w:val="auto"/>
          <w:sz w:val="28"/>
          <w:szCs w:val="28"/>
          <w:lang w:val="ru-RU"/>
        </w:rPr>
        <w:t xml:space="preserve">оложением о дополнительном образовании в </w:t>
      </w:r>
      <w:r w:rsidR="009837DB" w:rsidRPr="00B75388">
        <w:rPr>
          <w:rFonts w:ascii="Times New Roman" w:hAnsi="Times New Roman"/>
          <w:color w:val="auto"/>
          <w:sz w:val="28"/>
          <w:szCs w:val="28"/>
          <w:lang w:val="ru-RU"/>
        </w:rPr>
        <w:t xml:space="preserve">МКОУ </w:t>
      </w:r>
      <w:r w:rsidR="00B40487">
        <w:rPr>
          <w:rFonts w:ascii="Times New Roman" w:hAnsi="Times New Roman"/>
          <w:color w:val="auto"/>
          <w:sz w:val="28"/>
          <w:szCs w:val="28"/>
          <w:lang w:val="ru-RU"/>
        </w:rPr>
        <w:t>Терновская</w:t>
      </w:r>
      <w:r w:rsidR="009837DB" w:rsidRPr="00B75388">
        <w:rPr>
          <w:rFonts w:ascii="Times New Roman" w:hAnsi="Times New Roman"/>
          <w:color w:val="auto"/>
          <w:sz w:val="28"/>
          <w:szCs w:val="28"/>
          <w:lang w:val="ru-RU"/>
        </w:rPr>
        <w:t xml:space="preserve"> СОШ</w:t>
      </w:r>
      <w:r w:rsidR="00B40487">
        <w:rPr>
          <w:rFonts w:ascii="Times New Roman" w:hAnsi="Times New Roman"/>
          <w:color w:val="auto"/>
          <w:sz w:val="28"/>
          <w:szCs w:val="28"/>
          <w:lang w:val="ru-RU"/>
        </w:rPr>
        <w:t xml:space="preserve"> №2 </w:t>
      </w:r>
      <w:r w:rsidR="00074D77" w:rsidRPr="00B75388">
        <w:rPr>
          <w:rFonts w:ascii="Times New Roman" w:hAnsi="Times New Roman"/>
          <w:color w:val="auto"/>
          <w:sz w:val="28"/>
          <w:szCs w:val="28"/>
          <w:lang w:val="ru-RU"/>
        </w:rPr>
        <w:t>у</w:t>
      </w:r>
      <w:r w:rsidRPr="00B75388">
        <w:rPr>
          <w:rFonts w:ascii="Times New Roman" w:hAnsi="Times New Roman"/>
          <w:color w:val="auto"/>
          <w:sz w:val="28"/>
          <w:szCs w:val="28"/>
          <w:lang w:val="ru-RU"/>
        </w:rPr>
        <w:t>твержден</w:t>
      </w:r>
      <w:r w:rsidR="00074D77" w:rsidRPr="00B75388">
        <w:rPr>
          <w:rFonts w:ascii="Times New Roman" w:hAnsi="Times New Roman"/>
          <w:color w:val="auto"/>
          <w:sz w:val="28"/>
          <w:szCs w:val="28"/>
          <w:lang w:val="ru-RU"/>
        </w:rPr>
        <w:t>н</w:t>
      </w:r>
      <w:r w:rsidRPr="00B75388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074D77" w:rsidRPr="00B75388">
        <w:rPr>
          <w:rFonts w:ascii="Times New Roman" w:hAnsi="Times New Roman"/>
          <w:color w:val="auto"/>
          <w:sz w:val="28"/>
          <w:szCs w:val="28"/>
          <w:lang w:val="ru-RU"/>
        </w:rPr>
        <w:t>го</w:t>
      </w:r>
      <w:r w:rsidRPr="00B75388">
        <w:rPr>
          <w:rFonts w:ascii="Times New Roman" w:hAnsi="Times New Roman"/>
          <w:color w:val="auto"/>
          <w:sz w:val="28"/>
          <w:szCs w:val="28"/>
          <w:lang w:val="ru-RU"/>
        </w:rPr>
        <w:t xml:space="preserve"> приказом  директора </w:t>
      </w:r>
      <w:r w:rsidR="009837DB" w:rsidRPr="00B75388">
        <w:rPr>
          <w:rFonts w:ascii="Times New Roman" w:hAnsi="Times New Roman"/>
          <w:color w:val="auto"/>
          <w:sz w:val="28"/>
          <w:szCs w:val="28"/>
          <w:lang w:val="ru-RU"/>
        </w:rPr>
        <w:t>№</w:t>
      </w:r>
      <w:r w:rsidR="00B40487">
        <w:rPr>
          <w:rFonts w:ascii="Times New Roman" w:hAnsi="Times New Roman"/>
          <w:color w:val="auto"/>
          <w:sz w:val="28"/>
          <w:szCs w:val="28"/>
          <w:lang w:val="ru-RU"/>
        </w:rPr>
        <w:t>109-А-ОД</w:t>
      </w:r>
      <w:r w:rsidR="009837DB" w:rsidRPr="00B75388">
        <w:rPr>
          <w:rFonts w:ascii="Times New Roman" w:hAnsi="Times New Roman"/>
          <w:color w:val="auto"/>
          <w:sz w:val="28"/>
          <w:szCs w:val="28"/>
          <w:lang w:val="ru-RU"/>
        </w:rPr>
        <w:t xml:space="preserve">  от 27.08.2021 </w:t>
      </w:r>
      <w:r w:rsidRPr="00B75388">
        <w:rPr>
          <w:rFonts w:ascii="Times New Roman" w:hAnsi="Times New Roman"/>
          <w:color w:val="auto"/>
          <w:sz w:val="28"/>
          <w:szCs w:val="28"/>
          <w:lang w:val="ru-RU"/>
        </w:rPr>
        <w:t>г.</w:t>
      </w:r>
    </w:p>
    <w:p w:rsidR="008A14AE" w:rsidRPr="00B75388" w:rsidRDefault="00C02BC8" w:rsidP="008A14A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ab/>
        <w:t xml:space="preserve"> Обучение детей осуществляется на основе </w:t>
      </w:r>
      <w:r w:rsidRPr="00B75388">
        <w:rPr>
          <w:rFonts w:ascii="Times New Roman" w:hAnsi="Times New Roman"/>
          <w:bCs/>
          <w:sz w:val="28"/>
          <w:szCs w:val="28"/>
        </w:rPr>
        <w:t>дополнительных общеобразовательных (общеразвивающих) программ (далее программы)</w:t>
      </w:r>
      <w:r w:rsidRPr="00B75388">
        <w:rPr>
          <w:rFonts w:ascii="Times New Roman" w:hAnsi="Times New Roman"/>
          <w:sz w:val="28"/>
          <w:szCs w:val="28"/>
        </w:rPr>
        <w:t xml:space="preserve">, соответствующих рекомендациям Министерства образования РФ: «Требования к содержанию и оформлению образовательных программ дополнительного образования детей» (письмо Министерства образования РФ от 18.06.2003 №28-02-48416 или от 11.12.2006 г. №06-1844). Программы, адаптированные педагогом, имеют личностный характер и учитывают потребности детей, их родителей, социальной среды в целом. Программы направлены на развитие личности ребенка и строятся с учетом дифференцированного и индивидуального образования, воспитания, развития детей и подростков. </w:t>
      </w:r>
    </w:p>
    <w:p w:rsidR="008A14AE" w:rsidRPr="00B75388" w:rsidRDefault="008A14AE" w:rsidP="008A14A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b/>
          <w:sz w:val="28"/>
          <w:szCs w:val="28"/>
        </w:rPr>
        <w:t>Перечень документов</w:t>
      </w:r>
      <w:r w:rsidRPr="00B75388">
        <w:rPr>
          <w:rFonts w:ascii="Times New Roman" w:hAnsi="Times New Roman"/>
          <w:sz w:val="28"/>
          <w:szCs w:val="28"/>
        </w:rPr>
        <w:t>,  регламентирующих деятельность образовательного учреждения в области дополнительного образования:</w:t>
      </w:r>
    </w:p>
    <w:p w:rsidR="008A14AE" w:rsidRPr="00B75388" w:rsidRDefault="008A14AE" w:rsidP="008A14A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>1. Учебный план дополнительного образования;</w:t>
      </w:r>
    </w:p>
    <w:p w:rsidR="008A14AE" w:rsidRPr="00B75388" w:rsidRDefault="008A14AE" w:rsidP="008A14A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>2. Приказы ОУ на тарификацию нагрузки педагогов дополнительного образования;</w:t>
      </w:r>
    </w:p>
    <w:p w:rsidR="008A14AE" w:rsidRPr="00B75388" w:rsidRDefault="008A14AE" w:rsidP="008A14A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>3. Приказы на зачисление, отчисление, перевод детей на последующий год обучения;</w:t>
      </w:r>
    </w:p>
    <w:p w:rsidR="008A14AE" w:rsidRPr="00B75388" w:rsidRDefault="008A14AE" w:rsidP="008A14A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>4. Должностные инструкции руководителя объединения (кружка, секции, студии и т.д.), педагога дополнительного образования;</w:t>
      </w:r>
    </w:p>
    <w:p w:rsidR="008A14AE" w:rsidRPr="00B75388" w:rsidRDefault="008A14AE" w:rsidP="008A14A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>5.Дополнительная образовательная программа, рекомендованная  педагогическим   советом ОУ, утвержденная директором образовательного учреждения.</w:t>
      </w:r>
    </w:p>
    <w:p w:rsidR="008A14AE" w:rsidRPr="00B75388" w:rsidRDefault="008A14AE" w:rsidP="008A14A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>6. Расписание занятий.</w:t>
      </w:r>
    </w:p>
    <w:p w:rsidR="00C02BC8" w:rsidRPr="00B75388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720CE" w:rsidRPr="00B75388" w:rsidRDefault="00B720CE" w:rsidP="00B720CE">
      <w:pPr>
        <w:spacing w:after="0" w:line="240" w:lineRule="auto"/>
        <w:ind w:left="-567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B75388">
        <w:rPr>
          <w:rFonts w:ascii="Times New Roman" w:eastAsia="SimSun" w:hAnsi="Times New Roman"/>
          <w:b/>
          <w:bCs/>
          <w:sz w:val="28"/>
          <w:szCs w:val="28"/>
          <w:lang w:eastAsia="ar-SA"/>
        </w:rPr>
        <w:t>2. Цели и задачи дополнительного образования</w:t>
      </w:r>
    </w:p>
    <w:p w:rsidR="00B720CE" w:rsidRPr="00B75388" w:rsidRDefault="00B720CE" w:rsidP="00DD3B9D">
      <w:pPr>
        <w:spacing w:after="0" w:line="240" w:lineRule="auto"/>
        <w:ind w:left="-567"/>
        <w:jc w:val="both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</w:p>
    <w:p w:rsidR="00C02BC8" w:rsidRPr="00B75388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>Содержание учебного плана дополнительного образования соответствует основным це</w:t>
      </w:r>
      <w:r w:rsidR="00B1311C" w:rsidRPr="00B75388">
        <w:rPr>
          <w:rFonts w:ascii="Times New Roman" w:hAnsi="Times New Roman"/>
          <w:sz w:val="28"/>
          <w:szCs w:val="28"/>
        </w:rPr>
        <w:t>лям и задачам деятельности школы</w:t>
      </w:r>
      <w:r w:rsidRPr="00B75388">
        <w:rPr>
          <w:rFonts w:ascii="Times New Roman" w:hAnsi="Times New Roman"/>
          <w:sz w:val="28"/>
          <w:szCs w:val="28"/>
        </w:rPr>
        <w:t>.</w:t>
      </w:r>
    </w:p>
    <w:p w:rsidR="00C02BC8" w:rsidRPr="00B75388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eastAsia="Times New Roman" w:hAnsi="Times New Roman"/>
          <w:sz w:val="28"/>
          <w:szCs w:val="28"/>
        </w:rPr>
        <w:t xml:space="preserve">           План ориентирует учащихся на развитие мотивации личности к познанию и творчеству, на укрепление здоровья, профессиональное самоопределение, развитие интеллектуальных задатков,  эстетической культуры и подготовку к ЕГЭ.</w:t>
      </w:r>
    </w:p>
    <w:p w:rsidR="00C02BC8" w:rsidRPr="00B75388" w:rsidRDefault="00C02BC8" w:rsidP="00DD3B9D">
      <w:pPr>
        <w:tabs>
          <w:tab w:val="left" w:pos="9214"/>
          <w:tab w:val="left" w:pos="9638"/>
        </w:tabs>
        <w:spacing w:after="0" w:line="240" w:lineRule="auto"/>
        <w:ind w:left="-567" w:right="-1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75388">
        <w:rPr>
          <w:rFonts w:ascii="Times New Roman" w:eastAsia="Times New Roman" w:hAnsi="Times New Roman"/>
          <w:sz w:val="28"/>
          <w:szCs w:val="28"/>
        </w:rPr>
        <w:t>План удовлетворяет интересы и потребности детей, потребности семьи, особенности социально-экономического развития региона и национально-культурных традиций и ориентирован на развитие целостного мировоззрения и подготовку детей к реалиям жизни.</w:t>
      </w:r>
    </w:p>
    <w:p w:rsidR="00C02BC8" w:rsidRPr="00B75388" w:rsidRDefault="00C02BC8" w:rsidP="00DD3B9D">
      <w:pPr>
        <w:autoSpaceDE w:val="0"/>
        <w:autoSpaceDN w:val="0"/>
        <w:adjustRightInd w:val="0"/>
        <w:spacing w:after="0" w:line="240" w:lineRule="auto"/>
        <w:ind w:left="-567" w:firstLine="708"/>
        <w:rPr>
          <w:rFonts w:ascii="Times New Roman" w:eastAsia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  <w:lang w:eastAsia="ru-RU"/>
        </w:rPr>
        <w:t>Образовательная деятельность по дополнительным общеобразовательным программам должна быть направлена на:</w:t>
      </w:r>
    </w:p>
    <w:p w:rsidR="00C02BC8" w:rsidRPr="00B75388" w:rsidRDefault="00C02BC8" w:rsidP="00562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388">
        <w:rPr>
          <w:rFonts w:ascii="Times New Roman" w:hAnsi="Times New Roman"/>
          <w:sz w:val="28"/>
          <w:szCs w:val="28"/>
          <w:lang w:eastAsia="ru-RU"/>
        </w:rPr>
        <w:t>формирование и развитие творческих способностей учащихся;</w:t>
      </w:r>
    </w:p>
    <w:p w:rsidR="00C02BC8" w:rsidRPr="00B75388" w:rsidRDefault="00C02BC8" w:rsidP="00562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388">
        <w:rPr>
          <w:rFonts w:ascii="Times New Roman" w:hAnsi="Times New Roman"/>
          <w:sz w:val="28"/>
          <w:szCs w:val="28"/>
          <w:lang w:eastAsia="ru-RU"/>
        </w:rPr>
        <w:t>удовлетворение индивидуальных потребностей учащихся в интеллектуальном,</w:t>
      </w:r>
    </w:p>
    <w:p w:rsidR="00C02BC8" w:rsidRPr="00B75388" w:rsidRDefault="00C02BC8" w:rsidP="00DD3B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388">
        <w:rPr>
          <w:rFonts w:ascii="Times New Roman" w:hAnsi="Times New Roman"/>
          <w:sz w:val="28"/>
          <w:szCs w:val="28"/>
          <w:lang w:eastAsia="ru-RU"/>
        </w:rPr>
        <w:t>художественно-эстетическом, нравственном и интеллектуальном развитии, а также в занятиях физической культурой и спортом;</w:t>
      </w:r>
    </w:p>
    <w:p w:rsidR="00C02BC8" w:rsidRPr="00B75388" w:rsidRDefault="00C02BC8" w:rsidP="00562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388">
        <w:rPr>
          <w:rFonts w:ascii="Times New Roman" w:hAnsi="Times New Roman"/>
          <w:sz w:val="28"/>
          <w:szCs w:val="28"/>
          <w:lang w:eastAsia="ru-RU"/>
        </w:rPr>
        <w:lastRenderedPageBreak/>
        <w:t>формирование культуры здорового и безопасного образа жизни, укрепление здоровья учащихся;</w:t>
      </w:r>
    </w:p>
    <w:p w:rsidR="00C02BC8" w:rsidRPr="00B75388" w:rsidRDefault="00C02BC8" w:rsidP="00562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388">
        <w:rPr>
          <w:rFonts w:ascii="Times New Roman" w:hAnsi="Times New Roman"/>
          <w:sz w:val="28"/>
          <w:szCs w:val="28"/>
          <w:lang w:eastAsia="ru-RU"/>
        </w:rPr>
        <w:t>обеспечение духовно-нравственного, гражданско-патриотического, военно-</w:t>
      </w:r>
    </w:p>
    <w:p w:rsidR="00C02BC8" w:rsidRPr="00B75388" w:rsidRDefault="00C02BC8" w:rsidP="00DD3B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388">
        <w:rPr>
          <w:rFonts w:ascii="Times New Roman" w:hAnsi="Times New Roman"/>
          <w:sz w:val="28"/>
          <w:szCs w:val="28"/>
          <w:lang w:eastAsia="ru-RU"/>
        </w:rPr>
        <w:t>патриотического, трудового воспитания учащихся;</w:t>
      </w:r>
    </w:p>
    <w:p w:rsidR="00C02BC8" w:rsidRPr="00B75388" w:rsidRDefault="00C02BC8" w:rsidP="00562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388">
        <w:rPr>
          <w:rFonts w:ascii="Times New Roman" w:hAnsi="Times New Roman"/>
          <w:sz w:val="28"/>
          <w:szCs w:val="28"/>
          <w:lang w:eastAsia="ru-RU"/>
        </w:rPr>
        <w:t>выявление, развитие и поддержку талантливых учащихся, а также лиц, проявивших</w:t>
      </w:r>
    </w:p>
    <w:p w:rsidR="00C02BC8" w:rsidRPr="00B75388" w:rsidRDefault="00C02BC8" w:rsidP="00DD3B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388">
        <w:rPr>
          <w:rFonts w:ascii="Times New Roman" w:hAnsi="Times New Roman"/>
          <w:sz w:val="28"/>
          <w:szCs w:val="28"/>
          <w:lang w:eastAsia="ru-RU"/>
        </w:rPr>
        <w:t>выдающиеся способности;</w:t>
      </w:r>
    </w:p>
    <w:p w:rsidR="00C02BC8" w:rsidRPr="00B75388" w:rsidRDefault="00C02BC8" w:rsidP="00562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388">
        <w:rPr>
          <w:rFonts w:ascii="Times New Roman" w:hAnsi="Times New Roman"/>
          <w:sz w:val="28"/>
          <w:szCs w:val="28"/>
          <w:lang w:eastAsia="ru-RU"/>
        </w:rPr>
        <w:t>профессиональную ориентацию учащихся;</w:t>
      </w:r>
    </w:p>
    <w:p w:rsidR="00C02BC8" w:rsidRPr="00B75388" w:rsidRDefault="00C02BC8" w:rsidP="00562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388">
        <w:rPr>
          <w:rFonts w:ascii="Times New Roman" w:hAnsi="Times New Roman"/>
          <w:sz w:val="28"/>
          <w:szCs w:val="28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C02BC8" w:rsidRPr="00B75388" w:rsidRDefault="00C02BC8" w:rsidP="00562782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388">
        <w:rPr>
          <w:rFonts w:ascii="Times New Roman" w:hAnsi="Times New Roman"/>
          <w:sz w:val="28"/>
          <w:szCs w:val="28"/>
          <w:lang w:eastAsia="ru-RU"/>
        </w:rPr>
        <w:t xml:space="preserve">социализацию и адаптацию учащихся к жизни в обществе; </w:t>
      </w:r>
    </w:p>
    <w:p w:rsidR="00C02BC8" w:rsidRPr="00B75388" w:rsidRDefault="00C02BC8" w:rsidP="00562782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388">
        <w:rPr>
          <w:rFonts w:ascii="Times New Roman" w:hAnsi="Times New Roman"/>
          <w:sz w:val="28"/>
          <w:szCs w:val="28"/>
          <w:lang w:eastAsia="ru-RU"/>
        </w:rPr>
        <w:t>формирование общей культуры учащихся;</w:t>
      </w:r>
    </w:p>
    <w:p w:rsidR="00C02BC8" w:rsidRPr="00B75388" w:rsidRDefault="00C02BC8" w:rsidP="00562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388">
        <w:rPr>
          <w:rFonts w:ascii="Times New Roman" w:hAnsi="Times New Roman"/>
          <w:sz w:val="28"/>
          <w:szCs w:val="28"/>
          <w:lang w:eastAsia="ru-RU"/>
        </w:rPr>
        <w:t>удовлетворение иных образовательных потребностей и интересов учащихся, не</w:t>
      </w:r>
    </w:p>
    <w:p w:rsidR="00074D77" w:rsidRPr="00B75388" w:rsidRDefault="00C02BC8" w:rsidP="00074D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388">
        <w:rPr>
          <w:rFonts w:ascii="Times New Roman" w:hAnsi="Times New Roman"/>
          <w:sz w:val="28"/>
          <w:szCs w:val="28"/>
          <w:lang w:eastAsia="ru-RU"/>
        </w:rPr>
        <w:t>противоречащих законодательству Российской Федерации, осуществляемых за пределами  федеральных государственных образовательных стандартов и федеральных государственных требований.</w:t>
      </w:r>
    </w:p>
    <w:p w:rsidR="00074D77" w:rsidRPr="00B75388" w:rsidRDefault="00074D77" w:rsidP="008A14A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8A14AE" w:rsidRPr="00B75388" w:rsidRDefault="00A51EA0" w:rsidP="00DD3B9D">
      <w:pPr>
        <w:spacing w:after="0" w:line="240" w:lineRule="auto"/>
        <w:ind w:left="-567"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B75388"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3. Содержание и формы </w:t>
      </w:r>
      <w:r w:rsidR="008A14AE" w:rsidRPr="00B75388">
        <w:rPr>
          <w:rFonts w:ascii="Times New Roman" w:eastAsia="SimSun" w:hAnsi="Times New Roman"/>
          <w:b/>
          <w:bCs/>
          <w:sz w:val="28"/>
          <w:szCs w:val="28"/>
          <w:lang w:eastAsia="ar-SA"/>
        </w:rPr>
        <w:t>организации дополнительного образования:</w:t>
      </w:r>
    </w:p>
    <w:p w:rsidR="00B75388" w:rsidRPr="00B75388" w:rsidRDefault="00B75388" w:rsidP="00DD3B9D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B75388" w:rsidRPr="00B75388" w:rsidRDefault="00B75388" w:rsidP="00B75388">
      <w:pPr>
        <w:spacing w:before="30" w:after="30" w:line="240" w:lineRule="auto"/>
        <w:ind w:left="30" w:right="30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5388"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Направленности дополнительных образовательных программ следующие:</w:t>
      </w:r>
    </w:p>
    <w:p w:rsidR="00B75388" w:rsidRPr="00B75388" w:rsidRDefault="00B75388" w:rsidP="00B75388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388">
        <w:rPr>
          <w:rFonts w:ascii="Times New Roman" w:eastAsia="Times New Roman" w:hAnsi="Times New Roman"/>
          <w:sz w:val="28"/>
          <w:szCs w:val="28"/>
          <w:lang w:eastAsia="ru-RU"/>
        </w:rPr>
        <w:t>1)  естественнонаучная,</w:t>
      </w:r>
    </w:p>
    <w:p w:rsidR="00B75388" w:rsidRPr="00B75388" w:rsidRDefault="00B75388" w:rsidP="00B75388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388">
        <w:rPr>
          <w:rFonts w:ascii="Times New Roman" w:eastAsia="Times New Roman" w:hAnsi="Times New Roman"/>
          <w:sz w:val="28"/>
          <w:szCs w:val="28"/>
          <w:lang w:eastAsia="ru-RU"/>
        </w:rPr>
        <w:t>2)  техническая;</w:t>
      </w:r>
    </w:p>
    <w:p w:rsidR="00B75388" w:rsidRPr="00B75388" w:rsidRDefault="00B75388" w:rsidP="00B75388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388">
        <w:rPr>
          <w:rFonts w:ascii="Times New Roman" w:eastAsia="Times New Roman" w:hAnsi="Times New Roman"/>
          <w:sz w:val="28"/>
          <w:szCs w:val="28"/>
          <w:lang w:eastAsia="ru-RU"/>
        </w:rPr>
        <w:t>3)   физкультурно-спортивная;</w:t>
      </w:r>
    </w:p>
    <w:p w:rsidR="00B75388" w:rsidRPr="00B75388" w:rsidRDefault="00B75388" w:rsidP="00B75388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388">
        <w:rPr>
          <w:rFonts w:ascii="Times New Roman" w:eastAsia="Times New Roman" w:hAnsi="Times New Roman"/>
          <w:sz w:val="28"/>
          <w:szCs w:val="28"/>
          <w:lang w:eastAsia="ru-RU"/>
        </w:rPr>
        <w:t>4)   художественная;</w:t>
      </w:r>
    </w:p>
    <w:p w:rsidR="00B75388" w:rsidRPr="00B75388" w:rsidRDefault="00B75388" w:rsidP="00B75388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388">
        <w:rPr>
          <w:rFonts w:ascii="Times New Roman" w:eastAsia="Times New Roman" w:hAnsi="Times New Roman"/>
          <w:sz w:val="28"/>
          <w:szCs w:val="28"/>
          <w:lang w:eastAsia="ru-RU"/>
        </w:rPr>
        <w:t>5)   туристско-краеведческая;</w:t>
      </w:r>
    </w:p>
    <w:p w:rsidR="00B75388" w:rsidRPr="00B75388" w:rsidRDefault="00B75388" w:rsidP="00B75388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388">
        <w:rPr>
          <w:rFonts w:ascii="Times New Roman" w:eastAsia="Times New Roman" w:hAnsi="Times New Roman"/>
          <w:sz w:val="28"/>
          <w:szCs w:val="28"/>
          <w:lang w:eastAsia="ru-RU"/>
        </w:rPr>
        <w:t>6)   социально-гуманитарная</w:t>
      </w:r>
    </w:p>
    <w:p w:rsidR="00C02BC8" w:rsidRPr="00B75388" w:rsidRDefault="00C02BC8" w:rsidP="00DD3B9D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>При формировании детских объединений учитываются:</w:t>
      </w:r>
    </w:p>
    <w:p w:rsidR="00C02BC8" w:rsidRPr="00B75388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 xml:space="preserve"> - свобода выбора программы, педагога, формы объединения, переход из одного детского объединения в другое;</w:t>
      </w:r>
    </w:p>
    <w:p w:rsidR="00C02BC8" w:rsidRPr="00B75388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 xml:space="preserve"> - творческая индивидуальность ребенка;</w:t>
      </w:r>
    </w:p>
    <w:p w:rsidR="00C02BC8" w:rsidRPr="00B75388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 xml:space="preserve"> - создание условий для усвоения программы в самостоятельно определенном темпе.</w:t>
      </w:r>
    </w:p>
    <w:p w:rsidR="00C02BC8" w:rsidRPr="00B75388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ab/>
        <w:t xml:space="preserve">В системе дополнительного образования детей занимаются  учащиеся начального, среднего и старшего школьного возраста. При формировании групп учитываются возрастные особенности детей. Реализуя образовательные программы, педагогический коллектив решает образовательные, развивающие, воспитательные задачи. </w:t>
      </w:r>
    </w:p>
    <w:p w:rsidR="00C02BC8" w:rsidRPr="00B75388" w:rsidRDefault="00C02BC8" w:rsidP="001D4B8A">
      <w:pPr>
        <w:spacing w:after="0" w:line="240" w:lineRule="auto"/>
        <w:ind w:left="142" w:hanging="1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 xml:space="preserve">Формами занятий  в детских объединениях являются: </w:t>
      </w:r>
    </w:p>
    <w:p w:rsidR="00C02BC8" w:rsidRPr="00B75388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8"/>
          <w:szCs w:val="28"/>
        </w:rPr>
        <w:sectPr w:rsidR="00C02BC8" w:rsidRPr="00B75388" w:rsidSect="00B727F1">
          <w:footerReference w:type="even" r:id="rId9"/>
          <w:footerReference w:type="default" r:id="rId10"/>
          <w:pgSz w:w="11906" w:h="16838"/>
          <w:pgMar w:top="851" w:right="849" w:bottom="567" w:left="1560" w:header="709" w:footer="709" w:gutter="0"/>
          <w:cols w:space="708"/>
          <w:docGrid w:linePitch="360"/>
        </w:sectPr>
      </w:pPr>
    </w:p>
    <w:p w:rsidR="00C02BC8" w:rsidRPr="00B75388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lastRenderedPageBreak/>
        <w:t>лекции;</w:t>
      </w:r>
    </w:p>
    <w:p w:rsidR="00C02BC8" w:rsidRPr="00B75388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>беседы;</w:t>
      </w:r>
    </w:p>
    <w:p w:rsidR="00C02BC8" w:rsidRPr="00B75388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>игры;</w:t>
      </w:r>
    </w:p>
    <w:p w:rsidR="00C02BC8" w:rsidRPr="00B75388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 xml:space="preserve">диспуты; </w:t>
      </w:r>
    </w:p>
    <w:p w:rsidR="00C02BC8" w:rsidRPr="00B75388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lastRenderedPageBreak/>
        <w:t>выставки;</w:t>
      </w:r>
    </w:p>
    <w:p w:rsidR="00C02BC8" w:rsidRPr="00B75388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 xml:space="preserve">концерты; </w:t>
      </w:r>
    </w:p>
    <w:p w:rsidR="001D4B8A" w:rsidRPr="00B75388" w:rsidRDefault="001D4B8A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>игры, соревнования,</w:t>
      </w:r>
    </w:p>
    <w:p w:rsidR="00C02BC8" w:rsidRPr="00B75388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>коллективно-творческое дело;</w:t>
      </w:r>
    </w:p>
    <w:p w:rsidR="00C02BC8" w:rsidRPr="00B75388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lastRenderedPageBreak/>
        <w:t>экспедиции;</w:t>
      </w:r>
    </w:p>
    <w:p w:rsidR="00C02BC8" w:rsidRPr="00B75388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lastRenderedPageBreak/>
        <w:t xml:space="preserve">и т.д. </w:t>
      </w:r>
    </w:p>
    <w:p w:rsidR="00C02BC8" w:rsidRPr="00B75388" w:rsidRDefault="00C02BC8" w:rsidP="001D4B8A">
      <w:pPr>
        <w:spacing w:after="0" w:line="240" w:lineRule="auto"/>
        <w:ind w:left="142" w:hanging="1"/>
        <w:jc w:val="both"/>
        <w:rPr>
          <w:rFonts w:ascii="Times New Roman" w:hAnsi="Times New Roman"/>
          <w:sz w:val="28"/>
          <w:szCs w:val="28"/>
        </w:rPr>
        <w:sectPr w:rsidR="00C02BC8" w:rsidRPr="00B75388" w:rsidSect="00B727F1">
          <w:type w:val="continuous"/>
          <w:pgSz w:w="11906" w:h="16838"/>
          <w:pgMar w:top="851" w:right="849" w:bottom="567" w:left="1560" w:header="709" w:footer="709" w:gutter="0"/>
          <w:cols w:num="2" w:space="143"/>
          <w:docGrid w:linePitch="360"/>
        </w:sectPr>
      </w:pPr>
    </w:p>
    <w:p w:rsidR="00C02BC8" w:rsidRPr="00B75388" w:rsidRDefault="00C02BC8" w:rsidP="00DD3B9D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lastRenderedPageBreak/>
        <w:t>Цели, задачи, отличительные особенности и прочие конкретные данные прописываются в каждой программе отдельно, в общем же их можно охарактеризовать следующим образом:</w:t>
      </w:r>
    </w:p>
    <w:p w:rsidR="00E702FC" w:rsidRPr="00B75388" w:rsidRDefault="00E702FC" w:rsidP="009D0EF0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8A14AE" w:rsidRPr="00B75388" w:rsidRDefault="008A14AE" w:rsidP="00C02BC8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B75388">
        <w:rPr>
          <w:rFonts w:ascii="Times New Roman" w:eastAsia="SimSun" w:hAnsi="Times New Roman"/>
          <w:b/>
          <w:sz w:val="28"/>
          <w:szCs w:val="28"/>
          <w:lang w:eastAsia="ar-SA"/>
        </w:rPr>
        <w:t>4. Содержание работы по направлениям  дополнительного образования:</w:t>
      </w:r>
    </w:p>
    <w:p w:rsidR="00B75388" w:rsidRDefault="00B75388" w:rsidP="00C02BC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02BC8" w:rsidRPr="00B75388" w:rsidRDefault="00C02BC8" w:rsidP="00C02BC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75388">
        <w:rPr>
          <w:rFonts w:ascii="Times New Roman" w:hAnsi="Times New Roman"/>
          <w:b/>
          <w:i/>
          <w:sz w:val="28"/>
          <w:szCs w:val="28"/>
        </w:rPr>
        <w:t>Техническая направленность:</w:t>
      </w:r>
    </w:p>
    <w:p w:rsidR="00C02BC8" w:rsidRPr="00B75388" w:rsidRDefault="00C02BC8" w:rsidP="00C02B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 xml:space="preserve">Программа рассчитана на учащихся среднего возраста. Предусматривают как овладение элементарной грамотностью в области  </w:t>
      </w:r>
      <w:r w:rsidR="00CF7CF6" w:rsidRPr="00B75388">
        <w:rPr>
          <w:rFonts w:ascii="Times New Roman" w:hAnsi="Times New Roman"/>
          <w:sz w:val="28"/>
          <w:szCs w:val="28"/>
        </w:rPr>
        <w:t>информатики</w:t>
      </w:r>
      <w:r w:rsidR="00927276" w:rsidRPr="00B75388">
        <w:rPr>
          <w:rFonts w:ascii="Times New Roman" w:hAnsi="Times New Roman"/>
          <w:sz w:val="28"/>
          <w:szCs w:val="28"/>
        </w:rPr>
        <w:t xml:space="preserve">. </w:t>
      </w:r>
      <w:r w:rsidRPr="00B75388">
        <w:rPr>
          <w:rFonts w:ascii="Times New Roman" w:hAnsi="Times New Roman"/>
          <w:sz w:val="28"/>
          <w:szCs w:val="28"/>
        </w:rPr>
        <w:t>Позволяют развивать творческое мышление, получать конкретные результаты своего труда.</w:t>
      </w:r>
      <w:r w:rsidR="00CF7CF6" w:rsidRPr="00B75388">
        <w:rPr>
          <w:rFonts w:ascii="Times New Roman" w:hAnsi="Times New Roman"/>
          <w:sz w:val="28"/>
          <w:szCs w:val="28"/>
        </w:rPr>
        <w:t xml:space="preserve"> Занятия проходят в центре </w:t>
      </w:r>
      <w:r w:rsidR="008105CD" w:rsidRPr="00B75388">
        <w:rPr>
          <w:rFonts w:ascii="Times New Roman" w:hAnsi="Times New Roman"/>
          <w:sz w:val="28"/>
          <w:szCs w:val="28"/>
        </w:rPr>
        <w:t>образования цифрового и гуманитарного</w:t>
      </w:r>
      <w:r w:rsidR="00CF7CF6" w:rsidRPr="00B75388">
        <w:rPr>
          <w:rFonts w:ascii="Times New Roman" w:hAnsi="Times New Roman"/>
          <w:sz w:val="28"/>
          <w:szCs w:val="28"/>
        </w:rPr>
        <w:t xml:space="preserve"> профилей «Точка роста».</w:t>
      </w:r>
    </w:p>
    <w:p w:rsidR="008105CD" w:rsidRPr="00B75388" w:rsidRDefault="008105CD" w:rsidP="00C02BC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02BC8" w:rsidRPr="00B75388" w:rsidRDefault="00C02BC8" w:rsidP="00C02BC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75388">
        <w:rPr>
          <w:rFonts w:ascii="Times New Roman" w:hAnsi="Times New Roman"/>
          <w:b/>
          <w:i/>
          <w:sz w:val="28"/>
          <w:szCs w:val="28"/>
        </w:rPr>
        <w:t>Художественная направленность:</w:t>
      </w:r>
    </w:p>
    <w:p w:rsidR="00C02BC8" w:rsidRPr="00B75388" w:rsidRDefault="008105CD" w:rsidP="00C02B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>Программаданной направленности составлена</w:t>
      </w:r>
      <w:r w:rsidR="00C02BC8" w:rsidRPr="00B75388">
        <w:rPr>
          <w:rFonts w:ascii="Times New Roman" w:hAnsi="Times New Roman"/>
          <w:sz w:val="28"/>
          <w:szCs w:val="28"/>
        </w:rPr>
        <w:t xml:space="preserve"> для детей</w:t>
      </w:r>
      <w:r w:rsidRPr="00B75388">
        <w:rPr>
          <w:rFonts w:ascii="Times New Roman" w:hAnsi="Times New Roman"/>
          <w:sz w:val="28"/>
          <w:szCs w:val="28"/>
        </w:rPr>
        <w:t xml:space="preserve"> младшего школьного возраста</w:t>
      </w:r>
      <w:r w:rsidR="00C02BC8" w:rsidRPr="00B75388">
        <w:rPr>
          <w:rFonts w:ascii="Times New Roman" w:hAnsi="Times New Roman"/>
          <w:sz w:val="28"/>
          <w:szCs w:val="28"/>
        </w:rPr>
        <w:t xml:space="preserve">. </w:t>
      </w:r>
      <w:r w:rsidR="00D073B2" w:rsidRPr="00B75388">
        <w:rPr>
          <w:rFonts w:ascii="Times New Roman" w:hAnsi="Times New Roman"/>
          <w:sz w:val="28"/>
          <w:szCs w:val="28"/>
        </w:rPr>
        <w:t>Художественная направленность ориентирована на развитие общей и эстетической культуры обучающихся, художес</w:t>
      </w:r>
      <w:r w:rsidRPr="00B75388">
        <w:rPr>
          <w:rFonts w:ascii="Times New Roman" w:hAnsi="Times New Roman"/>
          <w:sz w:val="28"/>
          <w:szCs w:val="28"/>
        </w:rPr>
        <w:t>твенных способностей в избранном виде</w:t>
      </w:r>
      <w:r w:rsidR="00D073B2" w:rsidRPr="00B75388">
        <w:rPr>
          <w:rFonts w:ascii="Times New Roman" w:hAnsi="Times New Roman"/>
          <w:sz w:val="28"/>
          <w:szCs w:val="28"/>
        </w:rPr>
        <w:t xml:space="preserve"> искусства, </w:t>
      </w:r>
      <w:r w:rsidRPr="00B75388">
        <w:rPr>
          <w:rFonts w:ascii="Times New Roman" w:hAnsi="Times New Roman"/>
          <w:sz w:val="28"/>
          <w:szCs w:val="28"/>
        </w:rPr>
        <w:t>самореализацию</w:t>
      </w:r>
      <w:r w:rsidR="00D073B2" w:rsidRPr="00B75388">
        <w:rPr>
          <w:rFonts w:ascii="Times New Roman" w:hAnsi="Times New Roman"/>
          <w:sz w:val="28"/>
          <w:szCs w:val="28"/>
        </w:rPr>
        <w:t xml:space="preserve"> в творческой деятельности. Программы</w:t>
      </w:r>
      <w:r w:rsidR="00C02BC8" w:rsidRPr="00B75388">
        <w:rPr>
          <w:rFonts w:ascii="Times New Roman" w:hAnsi="Times New Roman"/>
          <w:sz w:val="28"/>
          <w:szCs w:val="28"/>
        </w:rPr>
        <w:t xml:space="preserve"> служат средством организации свободного времени; формируют процесс творческого самовыражения и общения детей. Занятия п</w:t>
      </w:r>
      <w:r w:rsidRPr="00B75388">
        <w:rPr>
          <w:rFonts w:ascii="Times New Roman" w:hAnsi="Times New Roman"/>
          <w:sz w:val="28"/>
          <w:szCs w:val="28"/>
        </w:rPr>
        <w:t>роходят в разнообразных формах.</w:t>
      </w:r>
    </w:p>
    <w:p w:rsidR="00D073B2" w:rsidRPr="00B75388" w:rsidRDefault="00D073B2" w:rsidP="00D07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BC8" w:rsidRPr="00B75388" w:rsidRDefault="00C02BC8" w:rsidP="00D073B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75388">
        <w:rPr>
          <w:rFonts w:ascii="Times New Roman" w:hAnsi="Times New Roman"/>
          <w:b/>
          <w:i/>
          <w:sz w:val="28"/>
          <w:szCs w:val="28"/>
        </w:rPr>
        <w:t>Социально –</w:t>
      </w:r>
      <w:r w:rsidR="00927276" w:rsidRPr="00B75388">
        <w:rPr>
          <w:rFonts w:ascii="Times New Roman" w:hAnsi="Times New Roman"/>
          <w:b/>
          <w:i/>
          <w:sz w:val="28"/>
          <w:szCs w:val="28"/>
        </w:rPr>
        <w:t xml:space="preserve"> гуманитарная</w:t>
      </w:r>
      <w:r w:rsidRPr="00B75388">
        <w:rPr>
          <w:rFonts w:ascii="Times New Roman" w:hAnsi="Times New Roman"/>
          <w:b/>
          <w:i/>
          <w:sz w:val="28"/>
          <w:szCs w:val="28"/>
        </w:rPr>
        <w:t xml:space="preserve"> направленность:</w:t>
      </w:r>
    </w:p>
    <w:p w:rsidR="00D073B2" w:rsidRPr="00B75388" w:rsidRDefault="00D073B2" w:rsidP="00D073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>Программы направлены на освоение гуманитарных знаний и формирование готовности к самореализации детей в системе социальных отношений на основе формирования нового уровня социальной компетентности и развития социальной одаренности.</w:t>
      </w:r>
    </w:p>
    <w:p w:rsidR="00D073B2" w:rsidRPr="00B75388" w:rsidRDefault="00D073B2" w:rsidP="00D073B2">
      <w:pPr>
        <w:pStyle w:val="af5"/>
        <w:spacing w:before="0" w:beforeAutospacing="0" w:after="0" w:afterAutospacing="0"/>
        <w:rPr>
          <w:sz w:val="28"/>
          <w:szCs w:val="28"/>
        </w:rPr>
      </w:pPr>
      <w:r w:rsidRPr="00B75388">
        <w:rPr>
          <w:rStyle w:val="ad"/>
          <w:b w:val="0"/>
          <w:sz w:val="28"/>
          <w:szCs w:val="28"/>
        </w:rPr>
        <w:t>Программы социально-гуманитарной направленности в системе дополнительного образования ориентированы на:</w:t>
      </w:r>
    </w:p>
    <w:p w:rsidR="00D073B2" w:rsidRPr="00B75388" w:rsidRDefault="00D073B2" w:rsidP="00D073B2">
      <w:pPr>
        <w:pStyle w:val="af5"/>
        <w:spacing w:before="0" w:beforeAutospacing="0" w:after="0" w:afterAutospacing="0"/>
        <w:rPr>
          <w:sz w:val="28"/>
          <w:szCs w:val="28"/>
        </w:rPr>
      </w:pPr>
      <w:r w:rsidRPr="00B75388">
        <w:rPr>
          <w:sz w:val="28"/>
          <w:szCs w:val="28"/>
        </w:rPr>
        <w:t>- расширение системы представлений и знаний в области гуманитарных наук;</w:t>
      </w:r>
    </w:p>
    <w:p w:rsidR="00D073B2" w:rsidRPr="00B75388" w:rsidRDefault="00D073B2" w:rsidP="00D073B2">
      <w:pPr>
        <w:pStyle w:val="af5"/>
        <w:spacing w:before="0" w:beforeAutospacing="0" w:after="0" w:afterAutospacing="0"/>
        <w:rPr>
          <w:sz w:val="28"/>
          <w:szCs w:val="28"/>
        </w:rPr>
      </w:pPr>
      <w:r w:rsidRPr="00B75388">
        <w:rPr>
          <w:sz w:val="28"/>
          <w:szCs w:val="28"/>
        </w:rPr>
        <w:t>- развитие социальной одаренности и социальной компетентности как способности к жизнедеятельности в обществе на основе присвоенных ценностей, знания норм, прав и обязанностей, умений эффективно взаимодействовать с окружающими и быстро адекватно адаптироваться в изменяющемся мире;</w:t>
      </w:r>
    </w:p>
    <w:p w:rsidR="00D073B2" w:rsidRPr="00B75388" w:rsidRDefault="00D073B2" w:rsidP="00D073B2">
      <w:pPr>
        <w:pStyle w:val="af5"/>
        <w:spacing w:before="0" w:beforeAutospacing="0" w:after="0" w:afterAutospacing="0"/>
        <w:rPr>
          <w:sz w:val="28"/>
          <w:szCs w:val="28"/>
        </w:rPr>
      </w:pPr>
      <w:r w:rsidRPr="00B75388">
        <w:rPr>
          <w:sz w:val="28"/>
          <w:szCs w:val="28"/>
        </w:rPr>
        <w:t>- развитие «универсальных» компетенций (критическое мышление, креативность, умение работать в команде, коммуникативные навыки, навыки разрешения конфликтов, способности принимать решения, социального проектирования и др.); «современной грамотности» (базовые умения действовать в типовых жизненных ситуациях, в меняющихся социально-экономических условиях (финансовая, правовая, информационная и др.)); развитие личностных качеств и социально-эмоционального интеллекта (ответственность, инициативность, стремление к саморазвитию и самопознанию, саморегулирование, эмпатийность, мотивации достижений и др.);</w:t>
      </w:r>
    </w:p>
    <w:p w:rsidR="00C02BC8" w:rsidRPr="00B75388" w:rsidRDefault="00C02BC8" w:rsidP="00D073B2">
      <w:pPr>
        <w:spacing w:after="0" w:line="240" w:lineRule="auto"/>
        <w:ind w:firstLine="282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lastRenderedPageBreak/>
        <w:t xml:space="preserve">Программы предназначены  для детей </w:t>
      </w:r>
      <w:r w:rsidR="008105CD" w:rsidRPr="00B75388">
        <w:rPr>
          <w:rFonts w:ascii="Times New Roman" w:hAnsi="Times New Roman"/>
          <w:sz w:val="28"/>
          <w:szCs w:val="28"/>
        </w:rPr>
        <w:t xml:space="preserve">младшего </w:t>
      </w:r>
      <w:r w:rsidRPr="00B75388">
        <w:rPr>
          <w:rFonts w:ascii="Times New Roman" w:hAnsi="Times New Roman"/>
          <w:sz w:val="28"/>
          <w:szCs w:val="28"/>
        </w:rPr>
        <w:t xml:space="preserve">возраста.  </w:t>
      </w:r>
    </w:p>
    <w:p w:rsidR="00B75388" w:rsidRDefault="00B75388" w:rsidP="00002134">
      <w:pPr>
        <w:spacing w:after="0" w:line="240" w:lineRule="auto"/>
        <w:ind w:firstLine="282"/>
        <w:rPr>
          <w:rStyle w:val="ad"/>
          <w:rFonts w:ascii="Times New Roman" w:hAnsi="Times New Roman"/>
          <w:i/>
          <w:sz w:val="28"/>
          <w:szCs w:val="28"/>
        </w:rPr>
      </w:pPr>
    </w:p>
    <w:p w:rsidR="00002134" w:rsidRPr="00B75388" w:rsidRDefault="00C02BC8" w:rsidP="00002134">
      <w:pPr>
        <w:spacing w:after="0" w:line="240" w:lineRule="auto"/>
        <w:ind w:firstLine="282"/>
        <w:rPr>
          <w:rFonts w:ascii="Times New Roman" w:hAnsi="Times New Roman"/>
          <w:sz w:val="28"/>
          <w:szCs w:val="28"/>
        </w:rPr>
      </w:pPr>
      <w:r w:rsidRPr="00B75388">
        <w:rPr>
          <w:rStyle w:val="ad"/>
          <w:rFonts w:ascii="Times New Roman" w:hAnsi="Times New Roman"/>
          <w:i/>
          <w:sz w:val="28"/>
          <w:szCs w:val="28"/>
        </w:rPr>
        <w:t>Физкультурно – спортивная направленность:</w:t>
      </w:r>
      <w:r w:rsidRPr="00B75388">
        <w:rPr>
          <w:rFonts w:ascii="Times New Roman" w:hAnsi="Times New Roman"/>
          <w:sz w:val="28"/>
          <w:szCs w:val="28"/>
        </w:rPr>
        <w:br/>
        <w:t>Главная цель реализации программ</w:t>
      </w:r>
      <w:r w:rsidR="008105CD" w:rsidRPr="00B75388">
        <w:rPr>
          <w:rFonts w:ascii="Times New Roman" w:hAnsi="Times New Roman"/>
          <w:sz w:val="28"/>
          <w:szCs w:val="28"/>
        </w:rPr>
        <w:t>ы</w:t>
      </w:r>
      <w:r w:rsidRPr="00B75388">
        <w:rPr>
          <w:rFonts w:ascii="Times New Roman" w:hAnsi="Times New Roman"/>
          <w:sz w:val="28"/>
          <w:szCs w:val="28"/>
        </w:rPr>
        <w:t xml:space="preserve"> физкультурно-спортивной направленности  является всестороннее физическое развитие обучающихся, </w:t>
      </w:r>
      <w:r w:rsidRPr="00B75388">
        <w:rPr>
          <w:rFonts w:ascii="Times New Roman" w:eastAsia="Times New Roman" w:hAnsi="Times New Roman"/>
          <w:sz w:val="28"/>
          <w:szCs w:val="28"/>
          <w:lang w:eastAsia="ru-RU"/>
        </w:rPr>
        <w:t>охранение и укрепление здоровья школьников</w:t>
      </w:r>
      <w:r w:rsidRPr="00B75388">
        <w:rPr>
          <w:rFonts w:ascii="Times New Roman" w:hAnsi="Times New Roman"/>
          <w:sz w:val="28"/>
          <w:szCs w:val="28"/>
        </w:rPr>
        <w:t xml:space="preserve">, </w:t>
      </w:r>
      <w:r w:rsidR="008105CD" w:rsidRPr="00B75388">
        <w:rPr>
          <w:rFonts w:ascii="Times New Roman" w:hAnsi="Times New Roman"/>
          <w:sz w:val="28"/>
          <w:szCs w:val="28"/>
        </w:rPr>
        <w:t>орган</w:t>
      </w:r>
      <w:r w:rsidR="004E3302" w:rsidRPr="00B75388">
        <w:rPr>
          <w:rFonts w:ascii="Times New Roman" w:hAnsi="Times New Roman"/>
          <w:sz w:val="28"/>
          <w:szCs w:val="28"/>
        </w:rPr>
        <w:t>изация</w:t>
      </w:r>
      <w:r w:rsidR="008105CD" w:rsidRPr="00B75388">
        <w:rPr>
          <w:rFonts w:ascii="Times New Roman" w:hAnsi="Times New Roman"/>
          <w:sz w:val="28"/>
          <w:szCs w:val="28"/>
        </w:rPr>
        <w:t xml:space="preserve"> содержательного досуга обучающихся</w:t>
      </w:r>
      <w:r w:rsidR="00002134" w:rsidRPr="00B75388">
        <w:rPr>
          <w:rFonts w:ascii="Times New Roman" w:hAnsi="Times New Roman"/>
          <w:sz w:val="28"/>
          <w:szCs w:val="28"/>
        </w:rPr>
        <w:t xml:space="preserve"> через обучение игре в шахматы</w:t>
      </w:r>
      <w:r w:rsidRPr="00B75388">
        <w:rPr>
          <w:rFonts w:ascii="Times New Roman" w:hAnsi="Times New Roman"/>
          <w:sz w:val="28"/>
          <w:szCs w:val="28"/>
        </w:rPr>
        <w:t xml:space="preserve">, профилактики заболеваний, вредных привычек и правонарушений, </w:t>
      </w:r>
      <w:r w:rsidRPr="00B75388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и развитие мотивации обучающихся к выбору здорового образа жизни</w:t>
      </w:r>
      <w:r w:rsidRPr="00B75388">
        <w:rPr>
          <w:rFonts w:ascii="Times New Roman" w:hAnsi="Times New Roman"/>
          <w:sz w:val="28"/>
          <w:szCs w:val="28"/>
        </w:rPr>
        <w:t>.</w:t>
      </w:r>
    </w:p>
    <w:p w:rsidR="008A14AE" w:rsidRPr="00B75388" w:rsidRDefault="00002134" w:rsidP="008A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 xml:space="preserve">Программа предназначена  для детей среднего и старшего возраста.  </w:t>
      </w:r>
      <w:r w:rsidR="008A14AE" w:rsidRPr="00B75388">
        <w:rPr>
          <w:rFonts w:ascii="Times New Roman" w:hAnsi="Times New Roman"/>
          <w:sz w:val="28"/>
          <w:szCs w:val="28"/>
        </w:rPr>
        <w:t>Занятия проходят в центре образования цифрового и гуманитарного профилей «Точка роста».</w:t>
      </w:r>
    </w:p>
    <w:p w:rsidR="00002134" w:rsidRPr="00B75388" w:rsidRDefault="00002134" w:rsidP="00002134">
      <w:pPr>
        <w:spacing w:after="0" w:line="240" w:lineRule="auto"/>
        <w:ind w:firstLine="282"/>
        <w:rPr>
          <w:rFonts w:ascii="Times New Roman" w:hAnsi="Times New Roman"/>
          <w:sz w:val="28"/>
          <w:szCs w:val="28"/>
        </w:rPr>
      </w:pPr>
    </w:p>
    <w:p w:rsidR="00C02BC8" w:rsidRPr="00B75388" w:rsidRDefault="00C02BC8" w:rsidP="00C02BC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753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Естественнонаучная направленность:</w:t>
      </w:r>
    </w:p>
    <w:p w:rsidR="00D073B2" w:rsidRPr="00B75388" w:rsidRDefault="00002134" w:rsidP="00D073B2">
      <w:pPr>
        <w:pStyle w:val="af5"/>
        <w:spacing w:before="0" w:beforeAutospacing="0" w:after="0" w:afterAutospacing="0"/>
        <w:rPr>
          <w:bCs/>
          <w:sz w:val="28"/>
          <w:szCs w:val="28"/>
        </w:rPr>
      </w:pPr>
      <w:r w:rsidRPr="00B75388">
        <w:rPr>
          <w:sz w:val="28"/>
          <w:szCs w:val="28"/>
        </w:rPr>
        <w:t xml:space="preserve">Программа предназначена для детей </w:t>
      </w:r>
      <w:r w:rsidR="00C02BC8" w:rsidRPr="00B75388">
        <w:rPr>
          <w:sz w:val="28"/>
          <w:szCs w:val="28"/>
        </w:rPr>
        <w:t>среднего и старшего возраста</w:t>
      </w:r>
      <w:r w:rsidRPr="00B75388">
        <w:rPr>
          <w:sz w:val="28"/>
          <w:szCs w:val="28"/>
        </w:rPr>
        <w:t>,</w:t>
      </w:r>
      <w:r w:rsidR="00C02BC8" w:rsidRPr="00B75388">
        <w:rPr>
          <w:bCs/>
          <w:sz w:val="28"/>
          <w:szCs w:val="28"/>
        </w:rPr>
        <w:t xml:space="preserve"> позволяют расширить и углубить знания в области естественных наук, сформировать устойчивый интерес детей к естественным наукам и определиться в своей будущей профессии. </w:t>
      </w:r>
    </w:p>
    <w:p w:rsidR="00D073B2" w:rsidRPr="00B75388" w:rsidRDefault="00D073B2" w:rsidP="00D073B2">
      <w:pPr>
        <w:pStyle w:val="af5"/>
        <w:spacing w:before="0" w:beforeAutospacing="0" w:after="0" w:afterAutospacing="0"/>
        <w:rPr>
          <w:sz w:val="28"/>
          <w:szCs w:val="28"/>
        </w:rPr>
      </w:pPr>
      <w:r w:rsidRPr="00B75388">
        <w:rPr>
          <w:rStyle w:val="ad"/>
          <w:b w:val="0"/>
          <w:sz w:val="28"/>
          <w:szCs w:val="28"/>
        </w:rPr>
        <w:t>Программы естественнонаучного образования детей это</w:t>
      </w:r>
      <w:r w:rsidRPr="00B75388">
        <w:rPr>
          <w:rStyle w:val="ad"/>
          <w:sz w:val="28"/>
          <w:szCs w:val="28"/>
        </w:rPr>
        <w:t>:</w:t>
      </w:r>
    </w:p>
    <w:p w:rsidR="00D073B2" w:rsidRPr="00B75388" w:rsidRDefault="00D073B2" w:rsidP="00D073B2">
      <w:pPr>
        <w:pStyle w:val="af5"/>
        <w:spacing w:before="0" w:beforeAutospacing="0" w:after="0" w:afterAutospacing="0"/>
        <w:rPr>
          <w:sz w:val="28"/>
          <w:szCs w:val="28"/>
        </w:rPr>
      </w:pPr>
      <w:r w:rsidRPr="00B75388">
        <w:rPr>
          <w:sz w:val="28"/>
          <w:szCs w:val="28"/>
        </w:rPr>
        <w:t>- формирование научной картины мира и удовлетворение познавательных интересов учащихся в области естественных наук;</w:t>
      </w:r>
    </w:p>
    <w:p w:rsidR="00D073B2" w:rsidRPr="00B75388" w:rsidRDefault="00D073B2" w:rsidP="00D073B2">
      <w:pPr>
        <w:pStyle w:val="af5"/>
        <w:spacing w:before="0" w:beforeAutospacing="0" w:after="0" w:afterAutospacing="0"/>
        <w:rPr>
          <w:sz w:val="28"/>
          <w:szCs w:val="28"/>
        </w:rPr>
      </w:pPr>
      <w:r w:rsidRPr="00B75388">
        <w:rPr>
          <w:sz w:val="28"/>
          <w:szCs w:val="28"/>
        </w:rPr>
        <w:t>- развитие у них исследовательской активности, нацеленной на изучение объектов живой и неживой природы, взаимосвязей между ними;</w:t>
      </w:r>
    </w:p>
    <w:p w:rsidR="00D073B2" w:rsidRPr="00B75388" w:rsidRDefault="00D073B2" w:rsidP="00D073B2">
      <w:pPr>
        <w:pStyle w:val="af5"/>
        <w:spacing w:before="0" w:beforeAutospacing="0" w:after="0" w:afterAutospacing="0"/>
        <w:rPr>
          <w:sz w:val="28"/>
          <w:szCs w:val="28"/>
        </w:rPr>
      </w:pPr>
      <w:r w:rsidRPr="00B75388">
        <w:rPr>
          <w:sz w:val="28"/>
          <w:szCs w:val="28"/>
        </w:rPr>
        <w:t>- экологическое воспитание подрастающего поколения;</w:t>
      </w:r>
    </w:p>
    <w:p w:rsidR="00D073B2" w:rsidRPr="00B75388" w:rsidRDefault="00D073B2" w:rsidP="00D073B2">
      <w:pPr>
        <w:pStyle w:val="af5"/>
        <w:spacing w:before="0" w:beforeAutospacing="0" w:after="0" w:afterAutospacing="0"/>
        <w:rPr>
          <w:sz w:val="28"/>
          <w:szCs w:val="28"/>
        </w:rPr>
      </w:pPr>
      <w:r w:rsidRPr="00B75388">
        <w:rPr>
          <w:sz w:val="28"/>
          <w:szCs w:val="28"/>
        </w:rPr>
        <w:t>- приобретение практических умений, навыков в области охраны природы и рационального природопользования.</w:t>
      </w:r>
    </w:p>
    <w:p w:rsidR="00002134" w:rsidRPr="00B75388" w:rsidRDefault="00002134" w:rsidP="00C02BC8">
      <w:pPr>
        <w:pStyle w:val="Default"/>
        <w:rPr>
          <w:b/>
          <w:bCs/>
          <w:i/>
          <w:sz w:val="28"/>
          <w:szCs w:val="28"/>
        </w:rPr>
      </w:pPr>
    </w:p>
    <w:p w:rsidR="00C02BC8" w:rsidRPr="00B75388" w:rsidRDefault="00C02BC8" w:rsidP="00C02BC8">
      <w:pPr>
        <w:pStyle w:val="Default"/>
        <w:rPr>
          <w:b/>
          <w:bCs/>
          <w:i/>
          <w:sz w:val="28"/>
          <w:szCs w:val="28"/>
        </w:rPr>
      </w:pPr>
      <w:r w:rsidRPr="00B75388">
        <w:rPr>
          <w:b/>
          <w:bCs/>
          <w:i/>
          <w:sz w:val="28"/>
          <w:szCs w:val="28"/>
        </w:rPr>
        <w:t>Туристско-краеведческая направленность:</w:t>
      </w:r>
    </w:p>
    <w:p w:rsidR="008A14AE" w:rsidRPr="00B75388" w:rsidRDefault="00002134" w:rsidP="008A14AE">
      <w:pPr>
        <w:pStyle w:val="Default"/>
        <w:jc w:val="both"/>
        <w:rPr>
          <w:sz w:val="28"/>
          <w:szCs w:val="28"/>
        </w:rPr>
      </w:pPr>
      <w:r w:rsidRPr="00B75388">
        <w:rPr>
          <w:color w:val="auto"/>
          <w:sz w:val="28"/>
          <w:szCs w:val="28"/>
        </w:rPr>
        <w:t>Программа</w:t>
      </w:r>
      <w:r w:rsidR="00D073B2" w:rsidRPr="00B75388">
        <w:rPr>
          <w:color w:val="auto"/>
          <w:sz w:val="28"/>
          <w:szCs w:val="28"/>
        </w:rPr>
        <w:t xml:space="preserve"> туристско-краеведческой направленности в системе дополнительного образования ориентированы на познание истории нашей Родины, судеб соотечественни</w:t>
      </w:r>
      <w:r w:rsidRPr="00B75388">
        <w:rPr>
          <w:color w:val="auto"/>
          <w:sz w:val="28"/>
          <w:szCs w:val="28"/>
        </w:rPr>
        <w:t>ков, семейных родословных, являе</w:t>
      </w:r>
      <w:r w:rsidR="00D073B2" w:rsidRPr="00B75388">
        <w:rPr>
          <w:color w:val="auto"/>
          <w:sz w:val="28"/>
          <w:szCs w:val="28"/>
        </w:rPr>
        <w:t>тся источником социального, личностного и духовного развития учащихся.</w:t>
      </w:r>
      <w:r w:rsidR="00C02BC8" w:rsidRPr="00B75388">
        <w:rPr>
          <w:bCs/>
          <w:sz w:val="28"/>
          <w:szCs w:val="28"/>
        </w:rPr>
        <w:t>Целью образовательной программы  туристско-краеведческой направленности</w:t>
      </w:r>
      <w:r w:rsidR="00C02BC8" w:rsidRPr="00B75388">
        <w:rPr>
          <w:sz w:val="28"/>
          <w:szCs w:val="28"/>
        </w:rPr>
        <w:t>является формирование разносторонне развитой личности средствами туризма, краеведения, создание условий для самореализации, социальной адаптации, оздоровления, творческ</w:t>
      </w:r>
      <w:r w:rsidR="008A14AE" w:rsidRPr="00B75388">
        <w:rPr>
          <w:sz w:val="28"/>
          <w:szCs w:val="28"/>
        </w:rPr>
        <w:t xml:space="preserve">ого развития личности ребенка. </w:t>
      </w:r>
    </w:p>
    <w:p w:rsidR="008A14AE" w:rsidRPr="00B75388" w:rsidRDefault="008A14AE" w:rsidP="008A14AE">
      <w:pPr>
        <w:pStyle w:val="Default"/>
        <w:jc w:val="both"/>
        <w:rPr>
          <w:sz w:val="28"/>
          <w:szCs w:val="28"/>
        </w:rPr>
      </w:pPr>
      <w:r w:rsidRPr="00B75388">
        <w:rPr>
          <w:sz w:val="28"/>
          <w:szCs w:val="28"/>
        </w:rPr>
        <w:tab/>
        <w:t xml:space="preserve"> В соответствии с требованиями федеральных государственных образовательных стандартов начального общего образования, программы для 1-4 классов по дополнительному образованию являются логическим продолжением основной образовательной программы основной начальной школы.  С целью углубления  знаний учащихся, закрепления   практического использования содержания программ учебных предметов   внеурочная деятельность  осуществляется, в том числе и через  дополнительное образование. Посещая кружки и секции, учащиеся быстрее адаптируются в среде сверстников, благодаря индивидуальной работе руководителя,  глубже изучается материал. На занятиях руководители стараются раскрыть у учащихся </w:t>
      </w:r>
      <w:r w:rsidRPr="00B75388">
        <w:rPr>
          <w:sz w:val="28"/>
          <w:szCs w:val="28"/>
        </w:rPr>
        <w:lastRenderedPageBreak/>
        <w:t>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8A14AE" w:rsidRPr="00B75388" w:rsidRDefault="008A14AE" w:rsidP="008A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 xml:space="preserve">Деятельность объединений ДОП в 1-4 классах организуется с учетом пожеланий  учащихся и их родителей (законных представителей) на основании заявлений.   </w:t>
      </w:r>
    </w:p>
    <w:p w:rsidR="008A14AE" w:rsidRPr="00B75388" w:rsidRDefault="008A14AE" w:rsidP="008A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 xml:space="preserve">В соответствии с требованиями федеральных государственных образовательных стандартов основного общего образования, программы для 5-9 классов по дополнительному образованию являются логическим продолжением основной образовательной программы основной школы.  С целью углубления  знаний учащихся, закрепления   практического использования содержания программ учебных предметов   внеурочная деятельность  осуществляется, в том числе и через  дополнительное образование. Посещая кружки и секции, учащиеся быстрее адаптируются в среде сверстников, получают опыт социального проектирования. Внеурочная деятельность  в 5-9  классах организуется с учетом пожеланий  учащихся и их родителей (законных представителей) на основании заявлений.   </w:t>
      </w:r>
    </w:p>
    <w:p w:rsidR="008A14AE" w:rsidRPr="00B75388" w:rsidRDefault="008A14AE" w:rsidP="008A1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 xml:space="preserve">В соответствии с требованиями федеральных государственных образовательных стандартов основного общего образования, программы для 10-11 классов по дополнительному образованию являются логическим продолжением основной образовательной программы основной школы.  С целью углубления  знаний учащихся, закрепления   практического использования содержания программ учебных предметов   внеурочная деятельность  осуществляется, в том числе и через  дополнительное образование. Посещая кружки и секции, учащиеся быстрее адаптируются в социуме, получают опыт социального проектирования. ДОП в 10-11  классах организуется с учетом пожеланий  учащихся и их родителей (законных представителей) на основании заявлений.   </w:t>
      </w:r>
    </w:p>
    <w:p w:rsidR="008A14AE" w:rsidRPr="008A14AE" w:rsidRDefault="008A14AE" w:rsidP="008A14AE">
      <w:pPr>
        <w:keepNext/>
        <w:keepLines/>
        <w:shd w:val="clear" w:color="auto" w:fill="FFFFFF"/>
        <w:suppressAutoHyphens/>
        <w:spacing w:after="0" w:line="274" w:lineRule="exact"/>
        <w:ind w:left="2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A14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Материально- техническое обеспечение </w:t>
      </w:r>
      <w:r w:rsidRPr="00B75388">
        <w:rPr>
          <w:rFonts w:ascii="Times New Roman" w:eastAsia="Times New Roman" w:hAnsi="Times New Roman"/>
          <w:b/>
          <w:sz w:val="28"/>
          <w:szCs w:val="28"/>
          <w:lang w:eastAsia="ar-SA"/>
        </w:rPr>
        <w:t>дополнительного образования:</w:t>
      </w:r>
    </w:p>
    <w:p w:rsidR="008A14AE" w:rsidRPr="008A14AE" w:rsidRDefault="008A14AE" w:rsidP="008A14AE">
      <w:pPr>
        <w:keepNext/>
        <w:keepLines/>
        <w:shd w:val="clear" w:color="auto" w:fill="FFFFFF"/>
        <w:suppressAutoHyphens/>
        <w:spacing w:after="0" w:line="274" w:lineRule="exact"/>
        <w:ind w:left="2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A14AE" w:rsidRPr="008A14AE" w:rsidRDefault="008A14AE" w:rsidP="008A14AE">
      <w:pPr>
        <w:shd w:val="clear" w:color="auto" w:fill="FFFFFF"/>
        <w:suppressAutoHyphens/>
        <w:spacing w:after="0" w:line="274" w:lineRule="exact"/>
        <w:ind w:left="20" w:right="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A14AE">
        <w:rPr>
          <w:rFonts w:ascii="Times New Roman" w:eastAsia="Times New Roman" w:hAnsi="Times New Roman"/>
          <w:sz w:val="28"/>
          <w:szCs w:val="28"/>
          <w:lang w:eastAsia="ar-SA"/>
        </w:rPr>
        <w:tab/>
        <w:t>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соответствуют санитарным и противопожарным правилам и нормам, техническим и финансовым нормативам, установленным для проведения</w:t>
      </w:r>
      <w:r w:rsidRPr="00B75388">
        <w:rPr>
          <w:rFonts w:ascii="Times New Roman" w:eastAsia="Times New Roman" w:hAnsi="Times New Roman"/>
          <w:sz w:val="28"/>
          <w:szCs w:val="28"/>
          <w:lang w:eastAsia="ar-SA"/>
        </w:rPr>
        <w:t xml:space="preserve"> дополнительного образования</w:t>
      </w:r>
      <w:r w:rsidRPr="008A14A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A14AE" w:rsidRPr="008A14AE" w:rsidRDefault="008A14AE" w:rsidP="008A1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4AE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организации </w:t>
      </w:r>
      <w:r w:rsidRPr="00B75388">
        <w:rPr>
          <w:rFonts w:ascii="Times New Roman" w:eastAsia="Times New Roman" w:hAnsi="Times New Roman"/>
          <w:sz w:val="28"/>
          <w:szCs w:val="28"/>
          <w:lang w:eastAsia="ar-SA"/>
        </w:rPr>
        <w:t>занятий дополнительного образования</w:t>
      </w:r>
      <w:r w:rsidRPr="008A14AE">
        <w:rPr>
          <w:rFonts w:ascii="Times New Roman" w:eastAsia="Times New Roman" w:hAnsi="Times New Roman"/>
          <w:sz w:val="28"/>
          <w:szCs w:val="28"/>
          <w:lang w:eastAsia="ar-SA"/>
        </w:rPr>
        <w:t>имеется актовый зал, библиотека, компьютерный кабинет,</w:t>
      </w:r>
      <w:r w:rsidRPr="00B75388">
        <w:rPr>
          <w:rFonts w:ascii="Times New Roman" w:eastAsia="Times New Roman" w:hAnsi="Times New Roman"/>
          <w:sz w:val="28"/>
          <w:szCs w:val="28"/>
          <w:lang w:eastAsia="ar-SA"/>
        </w:rPr>
        <w:t xml:space="preserve"> кабинет истории, кабинет биологии,</w:t>
      </w:r>
      <w:r w:rsidRPr="00B75388">
        <w:rPr>
          <w:rFonts w:ascii="Times New Roman" w:hAnsi="Times New Roman"/>
          <w:sz w:val="28"/>
          <w:szCs w:val="28"/>
        </w:rPr>
        <w:t>центр образования цифрового и гуманитарного профилей «Точка роста».</w:t>
      </w:r>
      <w:r w:rsidRPr="008A14AE">
        <w:rPr>
          <w:rFonts w:ascii="Times New Roman" w:eastAsia="Times New Roman" w:hAnsi="Times New Roman"/>
          <w:sz w:val="28"/>
          <w:szCs w:val="28"/>
          <w:lang w:eastAsia="ar-SA"/>
        </w:rPr>
        <w:t xml:space="preserve">Все кабинеты оснащены необходимым оборудованием. </w:t>
      </w:r>
    </w:p>
    <w:p w:rsidR="00B75388" w:rsidRDefault="00B75388" w:rsidP="0088363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883639" w:rsidRPr="00B75388" w:rsidRDefault="00C02BC8" w:rsidP="008836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5388">
        <w:rPr>
          <w:rFonts w:ascii="Times New Roman" w:hAnsi="Times New Roman"/>
          <w:b/>
          <w:sz w:val="28"/>
          <w:szCs w:val="28"/>
        </w:rPr>
        <w:t>Формы аттестации контроля знаний</w:t>
      </w:r>
      <w:r w:rsidR="00883639" w:rsidRPr="00B75388">
        <w:rPr>
          <w:rFonts w:ascii="Times New Roman" w:hAnsi="Times New Roman"/>
          <w:b/>
          <w:sz w:val="28"/>
          <w:szCs w:val="28"/>
        </w:rPr>
        <w:t>.</w:t>
      </w:r>
    </w:p>
    <w:p w:rsidR="00002134" w:rsidRPr="00B75388" w:rsidRDefault="00883639" w:rsidP="008836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t xml:space="preserve">Контроль и аттестация в объединениях дополнительного образования необходимы для отслеживания результатов деятельности обучающихся. Формы проведения: отчетные концерты, открытые занятия для педагогов и родителей, учебно–исследовательские конференции,  тестовые задания, решение игровых задач, творческие работы,   выставки и т.д.   Детские объединения принимают участие в конкурсах и фестивалях различного уровня, внеклассных мероприятий </w:t>
      </w:r>
      <w:r w:rsidR="00002134" w:rsidRPr="00B75388">
        <w:rPr>
          <w:rFonts w:ascii="Times New Roman" w:hAnsi="Times New Roman"/>
          <w:sz w:val="28"/>
          <w:szCs w:val="28"/>
        </w:rPr>
        <w:t xml:space="preserve">МКОУ </w:t>
      </w:r>
      <w:r w:rsidR="00B40487">
        <w:rPr>
          <w:rFonts w:ascii="Times New Roman" w:hAnsi="Times New Roman"/>
          <w:sz w:val="28"/>
          <w:szCs w:val="28"/>
        </w:rPr>
        <w:t>Терновская</w:t>
      </w:r>
      <w:r w:rsidR="00002134" w:rsidRPr="00B75388">
        <w:rPr>
          <w:rFonts w:ascii="Times New Roman" w:hAnsi="Times New Roman"/>
          <w:sz w:val="28"/>
          <w:szCs w:val="28"/>
        </w:rPr>
        <w:t xml:space="preserve"> СОШ</w:t>
      </w:r>
      <w:r w:rsidR="00B40487">
        <w:rPr>
          <w:rFonts w:ascii="Times New Roman" w:hAnsi="Times New Roman"/>
          <w:sz w:val="28"/>
          <w:szCs w:val="28"/>
        </w:rPr>
        <w:t xml:space="preserve"> №2</w:t>
      </w:r>
      <w:r w:rsidR="00002134" w:rsidRPr="00B75388">
        <w:rPr>
          <w:rFonts w:ascii="Times New Roman" w:hAnsi="Times New Roman"/>
          <w:sz w:val="28"/>
          <w:szCs w:val="28"/>
        </w:rPr>
        <w:t xml:space="preserve">. </w:t>
      </w:r>
    </w:p>
    <w:p w:rsidR="00883639" w:rsidRPr="00B75388" w:rsidRDefault="00002134" w:rsidP="008836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sz w:val="28"/>
          <w:szCs w:val="28"/>
        </w:rPr>
        <w:lastRenderedPageBreak/>
        <w:tab/>
      </w:r>
      <w:r w:rsidR="00883639" w:rsidRPr="00B75388">
        <w:rPr>
          <w:rFonts w:ascii="Times New Roman" w:hAnsi="Times New Roman"/>
          <w:sz w:val="28"/>
          <w:szCs w:val="28"/>
        </w:rPr>
        <w:t xml:space="preserve">Формы, сроки промежуточной и итоговой аттестации предусматриваются и оформляются педагогом дополнительного образования в каждой программе объединения в соответствии с Положением о порядке  аттестации обучающихся при обучении по дополнительным общеобразовательным общеразвивающим программам в </w:t>
      </w:r>
      <w:r w:rsidRPr="00B75388">
        <w:rPr>
          <w:rFonts w:ascii="Times New Roman" w:hAnsi="Times New Roman"/>
          <w:sz w:val="28"/>
          <w:szCs w:val="28"/>
        </w:rPr>
        <w:t xml:space="preserve">МКОУ </w:t>
      </w:r>
      <w:r w:rsidR="00B40487">
        <w:rPr>
          <w:rFonts w:ascii="Times New Roman" w:hAnsi="Times New Roman"/>
          <w:sz w:val="28"/>
          <w:szCs w:val="28"/>
        </w:rPr>
        <w:t>Терновская</w:t>
      </w:r>
      <w:r w:rsidRPr="00B75388">
        <w:rPr>
          <w:rFonts w:ascii="Times New Roman" w:hAnsi="Times New Roman"/>
          <w:sz w:val="28"/>
          <w:szCs w:val="28"/>
        </w:rPr>
        <w:t xml:space="preserve"> СОШ</w:t>
      </w:r>
      <w:r w:rsidR="00B40487">
        <w:rPr>
          <w:rFonts w:ascii="Times New Roman" w:hAnsi="Times New Roman"/>
          <w:sz w:val="28"/>
          <w:szCs w:val="28"/>
        </w:rPr>
        <w:t xml:space="preserve"> №2</w:t>
      </w:r>
      <w:r w:rsidRPr="00B75388">
        <w:rPr>
          <w:rFonts w:ascii="Times New Roman" w:hAnsi="Times New Roman"/>
          <w:sz w:val="28"/>
          <w:szCs w:val="28"/>
        </w:rPr>
        <w:t>.</w:t>
      </w:r>
    </w:p>
    <w:p w:rsidR="00C02BC8" w:rsidRPr="00B75388" w:rsidRDefault="00C02BC8" w:rsidP="00F20C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388">
        <w:rPr>
          <w:rFonts w:ascii="Times New Roman" w:hAnsi="Times New Roman"/>
          <w:b/>
          <w:sz w:val="28"/>
          <w:szCs w:val="28"/>
        </w:rPr>
        <w:t>Списки</w:t>
      </w:r>
      <w:r w:rsidRPr="00B75388">
        <w:rPr>
          <w:rFonts w:ascii="Times New Roman" w:hAnsi="Times New Roman"/>
          <w:sz w:val="28"/>
          <w:szCs w:val="28"/>
        </w:rPr>
        <w:t xml:space="preserve"> используемой литературы, методических пособий, познавательной литературы; уровень информатизации образовательног</w:t>
      </w:r>
      <w:r w:rsidR="00F20CF0">
        <w:rPr>
          <w:rFonts w:ascii="Times New Roman" w:hAnsi="Times New Roman"/>
          <w:sz w:val="28"/>
          <w:szCs w:val="28"/>
        </w:rPr>
        <w:t xml:space="preserve">о процесса приведены в каждой </w:t>
      </w:r>
      <w:r w:rsidRPr="00B75388">
        <w:rPr>
          <w:rFonts w:ascii="Times New Roman" w:hAnsi="Times New Roman"/>
          <w:bCs/>
          <w:sz w:val="28"/>
          <w:szCs w:val="28"/>
        </w:rPr>
        <w:t>дополнительной общеобразовательной (общеразвивающей) программе.</w:t>
      </w:r>
    </w:p>
    <w:p w:rsidR="00B75388" w:rsidRPr="00B75388" w:rsidRDefault="00B75388" w:rsidP="008A14AE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75388" w:rsidRPr="00F20CF0" w:rsidRDefault="00B75388" w:rsidP="00F20CF0">
      <w:pPr>
        <w:spacing w:after="0" w:line="240" w:lineRule="auto"/>
        <w:ind w:left="-567" w:firstLine="708"/>
        <w:jc w:val="center"/>
        <w:rPr>
          <w:rFonts w:ascii="Times New Roman" w:hAnsi="Times New Roman"/>
          <w:b/>
          <w:sz w:val="28"/>
          <w:szCs w:val="28"/>
        </w:rPr>
      </w:pPr>
      <w:r w:rsidRPr="00F20CF0">
        <w:rPr>
          <w:rFonts w:ascii="Times New Roman" w:hAnsi="Times New Roman"/>
          <w:b/>
          <w:sz w:val="28"/>
          <w:szCs w:val="28"/>
        </w:rPr>
        <w:t>Учебный план дополнительного образования в 2021-2022 учебном году:</w:t>
      </w:r>
    </w:p>
    <w:p w:rsidR="008A14AE" w:rsidRPr="00B75388" w:rsidRDefault="008A14AE" w:rsidP="008A14AE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85"/>
        <w:tblW w:w="9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951"/>
        <w:gridCol w:w="5954"/>
        <w:gridCol w:w="1417"/>
      </w:tblGrid>
      <w:tr w:rsidR="008A14AE" w:rsidRPr="00B75388" w:rsidTr="00C35790">
        <w:trPr>
          <w:trHeight w:val="322"/>
        </w:trPr>
        <w:tc>
          <w:tcPr>
            <w:tcW w:w="1951" w:type="dxa"/>
            <w:vMerge w:val="restart"/>
          </w:tcPr>
          <w:p w:rsidR="008A14AE" w:rsidRPr="00B75388" w:rsidRDefault="008A14AE" w:rsidP="00C3579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B75388">
              <w:rPr>
                <w:rFonts w:cs="Times New Roman"/>
                <w:szCs w:val="28"/>
              </w:rPr>
              <w:t>Направленность</w:t>
            </w:r>
          </w:p>
        </w:tc>
        <w:tc>
          <w:tcPr>
            <w:tcW w:w="5954" w:type="dxa"/>
            <w:vMerge w:val="restart"/>
          </w:tcPr>
          <w:p w:rsidR="008A14AE" w:rsidRPr="00B75388" w:rsidRDefault="008A14AE" w:rsidP="00C3579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B75388">
              <w:rPr>
                <w:rFonts w:cs="Times New Roman"/>
                <w:bCs w:val="0"/>
                <w:szCs w:val="28"/>
              </w:rPr>
              <w:t>Название кружка</w:t>
            </w:r>
          </w:p>
        </w:tc>
        <w:tc>
          <w:tcPr>
            <w:tcW w:w="1417" w:type="dxa"/>
            <w:vMerge w:val="restart"/>
          </w:tcPr>
          <w:p w:rsidR="008A14AE" w:rsidRPr="00B75388" w:rsidRDefault="008A14AE" w:rsidP="00C3579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B75388">
              <w:rPr>
                <w:rFonts w:cs="Times New Roman"/>
                <w:szCs w:val="28"/>
              </w:rPr>
              <w:t>Срок обучения</w:t>
            </w:r>
          </w:p>
        </w:tc>
      </w:tr>
      <w:tr w:rsidR="008A14AE" w:rsidRPr="00B75388" w:rsidTr="00C35790">
        <w:trPr>
          <w:trHeight w:val="322"/>
        </w:trPr>
        <w:tc>
          <w:tcPr>
            <w:tcW w:w="1951" w:type="dxa"/>
            <w:vMerge/>
          </w:tcPr>
          <w:p w:rsidR="008A14AE" w:rsidRPr="00B75388" w:rsidRDefault="008A14AE" w:rsidP="00C3579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5954" w:type="dxa"/>
            <w:vMerge/>
          </w:tcPr>
          <w:p w:rsidR="008A14AE" w:rsidRPr="00B75388" w:rsidRDefault="008A14AE" w:rsidP="00C3579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Merge/>
          </w:tcPr>
          <w:p w:rsidR="008A14AE" w:rsidRPr="00B75388" w:rsidRDefault="008A14AE" w:rsidP="00C3579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Cs w:val="28"/>
              </w:rPr>
            </w:pPr>
          </w:p>
        </w:tc>
      </w:tr>
      <w:tr w:rsidR="008A14AE" w:rsidRPr="00B75388" w:rsidTr="00C35790">
        <w:trPr>
          <w:trHeight w:val="541"/>
        </w:trPr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8A14AE" w:rsidRPr="00B75388" w:rsidRDefault="008A14AE" w:rsidP="00C3579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B75388">
              <w:rPr>
                <w:rFonts w:cs="Times New Roman"/>
                <w:szCs w:val="28"/>
              </w:rPr>
              <w:t>Художественная</w:t>
            </w:r>
          </w:p>
          <w:p w:rsidR="008A14AE" w:rsidRPr="00B75388" w:rsidRDefault="008A14AE" w:rsidP="00C3579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000000" w:themeColor="text1"/>
            </w:tcBorders>
          </w:tcPr>
          <w:p w:rsidR="008A14AE" w:rsidRPr="00B75388" w:rsidRDefault="0014418C" w:rsidP="0014418C">
            <w:pPr>
              <w:pStyle w:val="20"/>
              <w:numPr>
                <w:ilvl w:val="0"/>
                <w:numId w:val="37"/>
              </w:numPr>
              <w:spacing w:line="240" w:lineRule="auto"/>
              <w:rPr>
                <w:rFonts w:cs="Times New Roman"/>
                <w:b w:val="0"/>
                <w:szCs w:val="28"/>
              </w:rPr>
            </w:pPr>
            <w:r>
              <w:rPr>
                <w:rFonts w:cs="Times New Roman"/>
                <w:b w:val="0"/>
                <w:bCs w:val="0"/>
                <w:szCs w:val="28"/>
              </w:rPr>
              <w:t>Кружок</w:t>
            </w:r>
            <w:r w:rsidR="008A14AE" w:rsidRPr="00B75388">
              <w:rPr>
                <w:rFonts w:cs="Times New Roman"/>
                <w:b w:val="0"/>
                <w:bCs w:val="0"/>
                <w:szCs w:val="28"/>
              </w:rPr>
              <w:t xml:space="preserve"> «</w:t>
            </w:r>
            <w:r>
              <w:rPr>
                <w:rFonts w:cs="Times New Roman"/>
                <w:b w:val="0"/>
                <w:bCs w:val="0"/>
                <w:szCs w:val="28"/>
              </w:rPr>
              <w:t>Радуга творчества</w:t>
            </w:r>
            <w:r w:rsidR="008A14AE" w:rsidRPr="00B75388">
              <w:rPr>
                <w:rFonts w:cs="Times New Roman"/>
                <w:b w:val="0"/>
                <w:bCs w:val="0"/>
                <w:szCs w:val="28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A14AE" w:rsidRPr="00B75388" w:rsidRDefault="008A14AE" w:rsidP="00C35790">
            <w:pPr>
              <w:pStyle w:val="20"/>
              <w:spacing w:line="240" w:lineRule="auto"/>
              <w:ind w:left="0" w:firstLine="38"/>
              <w:jc w:val="center"/>
              <w:rPr>
                <w:rFonts w:cs="Times New Roman"/>
                <w:b w:val="0"/>
                <w:szCs w:val="28"/>
              </w:rPr>
            </w:pPr>
            <w:r w:rsidRPr="00B75388">
              <w:rPr>
                <w:rFonts w:cs="Times New Roman"/>
                <w:b w:val="0"/>
                <w:szCs w:val="28"/>
                <w:lang w:val="en-US"/>
              </w:rPr>
              <w:t xml:space="preserve">1 </w:t>
            </w:r>
          </w:p>
          <w:p w:rsidR="008A14AE" w:rsidRPr="00B75388" w:rsidRDefault="008A14AE" w:rsidP="00C3579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8A14AE" w:rsidRPr="00B75388" w:rsidTr="00C35790">
        <w:trPr>
          <w:trHeight w:val="378"/>
        </w:trPr>
        <w:tc>
          <w:tcPr>
            <w:tcW w:w="1951" w:type="dxa"/>
          </w:tcPr>
          <w:p w:rsidR="008A14AE" w:rsidRPr="00B75388" w:rsidRDefault="008A14AE" w:rsidP="00C3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5388">
              <w:rPr>
                <w:rFonts w:ascii="Times New Roman" w:eastAsia="Times New Roman" w:hAnsi="Times New Roman"/>
                <w:b/>
                <w:sz w:val="28"/>
                <w:szCs w:val="28"/>
              </w:rPr>
              <w:t>Естественно  научная</w:t>
            </w:r>
          </w:p>
        </w:tc>
        <w:tc>
          <w:tcPr>
            <w:tcW w:w="5954" w:type="dxa"/>
          </w:tcPr>
          <w:p w:rsidR="008A14AE" w:rsidRDefault="008A14AE" w:rsidP="00C35790">
            <w:pPr>
              <w:pStyle w:val="20"/>
              <w:numPr>
                <w:ilvl w:val="0"/>
                <w:numId w:val="34"/>
              </w:numPr>
              <w:spacing w:line="240" w:lineRule="auto"/>
              <w:ind w:left="317"/>
              <w:rPr>
                <w:rFonts w:cs="Times New Roman"/>
                <w:b w:val="0"/>
                <w:szCs w:val="28"/>
              </w:rPr>
            </w:pPr>
            <w:r w:rsidRPr="00B75388">
              <w:rPr>
                <w:rFonts w:cs="Times New Roman"/>
                <w:b w:val="0"/>
                <w:bCs w:val="0"/>
                <w:szCs w:val="28"/>
              </w:rPr>
              <w:t>Кружок</w:t>
            </w:r>
            <w:r w:rsidRPr="00B75388">
              <w:rPr>
                <w:rFonts w:cs="Times New Roman"/>
                <w:b w:val="0"/>
                <w:szCs w:val="28"/>
              </w:rPr>
              <w:t xml:space="preserve"> «</w:t>
            </w:r>
            <w:r w:rsidR="0014418C">
              <w:rPr>
                <w:rFonts w:cs="Times New Roman"/>
                <w:b w:val="0"/>
                <w:szCs w:val="28"/>
              </w:rPr>
              <w:t>Живая лаборатория</w:t>
            </w:r>
            <w:r w:rsidRPr="00B75388">
              <w:rPr>
                <w:rFonts w:cs="Times New Roman"/>
                <w:b w:val="0"/>
                <w:szCs w:val="28"/>
              </w:rPr>
              <w:t>»</w:t>
            </w:r>
          </w:p>
          <w:p w:rsidR="0014418C" w:rsidRPr="00B75388" w:rsidRDefault="0014418C" w:rsidP="00C35790">
            <w:pPr>
              <w:pStyle w:val="20"/>
              <w:numPr>
                <w:ilvl w:val="0"/>
                <w:numId w:val="34"/>
              </w:numPr>
              <w:spacing w:line="240" w:lineRule="auto"/>
              <w:ind w:left="317"/>
              <w:rPr>
                <w:rFonts w:cs="Times New Roman"/>
                <w:b w:val="0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Кружок «Физика для всех»</w:t>
            </w:r>
          </w:p>
          <w:p w:rsidR="008A14AE" w:rsidRPr="00B75388" w:rsidRDefault="008A14AE" w:rsidP="00C3579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14AE" w:rsidRPr="00B75388" w:rsidRDefault="008A14AE" w:rsidP="00C35790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Cs w:val="28"/>
              </w:rPr>
            </w:pPr>
            <w:r w:rsidRPr="00B75388">
              <w:rPr>
                <w:rFonts w:cs="Times New Roman"/>
                <w:b w:val="0"/>
                <w:szCs w:val="28"/>
              </w:rPr>
              <w:t>1</w:t>
            </w:r>
          </w:p>
        </w:tc>
      </w:tr>
      <w:tr w:rsidR="008A14AE" w:rsidRPr="00B75388" w:rsidTr="00C35790">
        <w:trPr>
          <w:trHeight w:val="102"/>
        </w:trPr>
        <w:tc>
          <w:tcPr>
            <w:tcW w:w="1951" w:type="dxa"/>
          </w:tcPr>
          <w:p w:rsidR="008A14AE" w:rsidRPr="00B75388" w:rsidRDefault="008A14AE" w:rsidP="00C3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5388">
              <w:rPr>
                <w:rFonts w:ascii="Times New Roman" w:eastAsia="Times New Roman" w:hAnsi="Times New Roman"/>
                <w:b/>
                <w:sz w:val="28"/>
                <w:szCs w:val="28"/>
              </w:rPr>
              <w:t>Физкультурно-спортивная</w:t>
            </w:r>
          </w:p>
          <w:p w:rsidR="008A14AE" w:rsidRPr="00B75388" w:rsidRDefault="008A14AE" w:rsidP="00C3579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5954" w:type="dxa"/>
          </w:tcPr>
          <w:p w:rsidR="008A14AE" w:rsidRPr="00B75388" w:rsidRDefault="008A14AE" w:rsidP="0014418C">
            <w:pPr>
              <w:pStyle w:val="a3"/>
              <w:numPr>
                <w:ilvl w:val="0"/>
                <w:numId w:val="35"/>
              </w:numPr>
              <w:spacing w:line="240" w:lineRule="auto"/>
              <w:ind w:right="186"/>
              <w:jc w:val="lef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75388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Кружок«</w:t>
            </w:r>
            <w:r w:rsidR="0014418C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lang w:val="ru-RU"/>
              </w:rPr>
              <w:t>Спортивный марафон</w:t>
            </w:r>
            <w:r w:rsidRPr="00B75388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14AE" w:rsidRPr="00B75388" w:rsidRDefault="008A14AE" w:rsidP="00C3579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Cs w:val="28"/>
              </w:rPr>
            </w:pPr>
            <w:r w:rsidRPr="00B75388">
              <w:rPr>
                <w:rFonts w:cs="Times New Roman"/>
                <w:b w:val="0"/>
                <w:szCs w:val="28"/>
              </w:rPr>
              <w:t>1</w:t>
            </w:r>
          </w:p>
        </w:tc>
      </w:tr>
      <w:tr w:rsidR="008A14AE" w:rsidRPr="00B75388" w:rsidTr="00C35790">
        <w:trPr>
          <w:trHeight w:val="254"/>
        </w:trPr>
        <w:tc>
          <w:tcPr>
            <w:tcW w:w="1951" w:type="dxa"/>
          </w:tcPr>
          <w:p w:rsidR="008A14AE" w:rsidRPr="00B75388" w:rsidRDefault="008A14AE" w:rsidP="00C3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5388">
              <w:rPr>
                <w:rFonts w:ascii="Times New Roman" w:eastAsia="Times New Roman" w:hAnsi="Times New Roman"/>
                <w:b/>
                <w:sz w:val="28"/>
                <w:szCs w:val="28"/>
              </w:rPr>
              <w:t>Техническая</w:t>
            </w:r>
          </w:p>
          <w:p w:rsidR="008A14AE" w:rsidRPr="00B75388" w:rsidRDefault="008A14AE" w:rsidP="00C3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8A14AE" w:rsidRPr="00B75388" w:rsidRDefault="008A14AE" w:rsidP="0014418C">
            <w:pPr>
              <w:pStyle w:val="20"/>
              <w:numPr>
                <w:ilvl w:val="0"/>
                <w:numId w:val="38"/>
              </w:numPr>
              <w:spacing w:line="240" w:lineRule="auto"/>
              <w:rPr>
                <w:rFonts w:cs="Times New Roman"/>
                <w:b w:val="0"/>
                <w:szCs w:val="28"/>
              </w:rPr>
            </w:pPr>
            <w:r w:rsidRPr="00B75388">
              <w:rPr>
                <w:rFonts w:cs="Times New Roman"/>
                <w:b w:val="0"/>
                <w:bCs w:val="0"/>
                <w:szCs w:val="28"/>
              </w:rPr>
              <w:t>Кружок «</w:t>
            </w:r>
            <w:r w:rsidR="0014418C">
              <w:rPr>
                <w:rFonts w:cs="Times New Roman"/>
                <w:b w:val="0"/>
                <w:bCs w:val="0"/>
                <w:szCs w:val="28"/>
              </w:rPr>
              <w:t>Информационная технология</w:t>
            </w:r>
            <w:r w:rsidRPr="00B75388">
              <w:rPr>
                <w:rFonts w:cs="Times New Roman"/>
                <w:b w:val="0"/>
                <w:bCs w:val="0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14AE" w:rsidRPr="00B75388" w:rsidRDefault="0014418C" w:rsidP="00C3579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2</w:t>
            </w:r>
          </w:p>
        </w:tc>
      </w:tr>
      <w:tr w:rsidR="008A14AE" w:rsidRPr="00B75388" w:rsidTr="00C35790">
        <w:trPr>
          <w:trHeight w:val="430"/>
        </w:trPr>
        <w:tc>
          <w:tcPr>
            <w:tcW w:w="1951" w:type="dxa"/>
            <w:vMerge w:val="restart"/>
          </w:tcPr>
          <w:p w:rsidR="008A14AE" w:rsidRPr="00B75388" w:rsidRDefault="008A14AE" w:rsidP="00C3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53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Социально-гуманитарная </w:t>
            </w:r>
          </w:p>
          <w:p w:rsidR="008A14AE" w:rsidRPr="00B75388" w:rsidRDefault="008A14AE" w:rsidP="00C3579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54" w:type="dxa"/>
          </w:tcPr>
          <w:p w:rsidR="008A14AE" w:rsidRPr="00B75388" w:rsidRDefault="008A14AE" w:rsidP="00C35790">
            <w:pPr>
              <w:pStyle w:val="20"/>
              <w:numPr>
                <w:ilvl w:val="0"/>
                <w:numId w:val="27"/>
              </w:numPr>
              <w:spacing w:line="240" w:lineRule="auto"/>
              <w:ind w:left="0" w:firstLine="0"/>
              <w:rPr>
                <w:rFonts w:cs="Times New Roman"/>
                <w:b w:val="0"/>
                <w:bCs w:val="0"/>
                <w:szCs w:val="28"/>
              </w:rPr>
            </w:pPr>
            <w:r w:rsidRPr="00B75388">
              <w:rPr>
                <w:rFonts w:cs="Times New Roman"/>
                <w:b w:val="0"/>
                <w:bCs w:val="0"/>
                <w:szCs w:val="28"/>
              </w:rPr>
              <w:t>Кружок «Растём и развиваемся»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14AE" w:rsidRPr="00B75388" w:rsidRDefault="008A14AE" w:rsidP="00C35790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Cs w:val="28"/>
              </w:rPr>
            </w:pPr>
            <w:r w:rsidRPr="00B75388">
              <w:rPr>
                <w:rFonts w:cs="Times New Roman"/>
                <w:b w:val="0"/>
                <w:szCs w:val="28"/>
              </w:rPr>
              <w:t>1</w:t>
            </w:r>
          </w:p>
        </w:tc>
      </w:tr>
      <w:tr w:rsidR="008A14AE" w:rsidRPr="00B75388" w:rsidTr="00C35790">
        <w:trPr>
          <w:trHeight w:val="321"/>
        </w:trPr>
        <w:tc>
          <w:tcPr>
            <w:tcW w:w="1951" w:type="dxa"/>
            <w:vMerge/>
          </w:tcPr>
          <w:p w:rsidR="008A14AE" w:rsidRPr="00B75388" w:rsidRDefault="008A14AE" w:rsidP="00C3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A14AE" w:rsidRPr="00B75388" w:rsidRDefault="008A14AE" w:rsidP="00C35790">
            <w:pPr>
              <w:pStyle w:val="a3"/>
              <w:numPr>
                <w:ilvl w:val="0"/>
                <w:numId w:val="27"/>
              </w:numPr>
              <w:spacing w:line="240" w:lineRule="auto"/>
              <w:ind w:left="0" w:right="44" w:firstLine="0"/>
              <w:jc w:val="left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B75388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lang w:val="ru-RU"/>
              </w:rPr>
              <w:t>Кружок «Твори добро»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14AE" w:rsidRPr="00B75388" w:rsidRDefault="008A14AE" w:rsidP="00C35790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Cs w:val="28"/>
              </w:rPr>
            </w:pPr>
            <w:r w:rsidRPr="00B75388">
              <w:rPr>
                <w:rFonts w:cs="Times New Roman"/>
                <w:b w:val="0"/>
                <w:szCs w:val="28"/>
              </w:rPr>
              <w:t>1</w:t>
            </w:r>
          </w:p>
        </w:tc>
      </w:tr>
      <w:tr w:rsidR="008A14AE" w:rsidRPr="00B75388" w:rsidTr="00C35790">
        <w:trPr>
          <w:trHeight w:val="681"/>
        </w:trPr>
        <w:tc>
          <w:tcPr>
            <w:tcW w:w="1951" w:type="dxa"/>
          </w:tcPr>
          <w:p w:rsidR="008A14AE" w:rsidRPr="00B75388" w:rsidRDefault="008A14AE" w:rsidP="00C3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5388">
              <w:rPr>
                <w:rFonts w:ascii="Times New Roman" w:eastAsia="Times New Roman" w:hAnsi="Times New Roman"/>
                <w:b/>
                <w:sz w:val="28"/>
                <w:szCs w:val="28"/>
              </w:rPr>
              <w:t>Туристско-краеведческая</w:t>
            </w:r>
          </w:p>
        </w:tc>
        <w:tc>
          <w:tcPr>
            <w:tcW w:w="5954" w:type="dxa"/>
          </w:tcPr>
          <w:p w:rsidR="008A14AE" w:rsidRPr="00B75388" w:rsidRDefault="008A14AE" w:rsidP="00C35790">
            <w:pPr>
              <w:pStyle w:val="a3"/>
              <w:numPr>
                <w:ilvl w:val="0"/>
                <w:numId w:val="28"/>
              </w:numPr>
              <w:spacing w:line="240" w:lineRule="auto"/>
              <w:ind w:left="0" w:right="44"/>
              <w:jc w:val="left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B75388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lang w:val="ru-RU"/>
              </w:rPr>
              <w:t>1.         Кружок «Краеведение»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14AE" w:rsidRPr="00B75388" w:rsidRDefault="008A14AE" w:rsidP="00C35790">
            <w:pPr>
              <w:pStyle w:val="20"/>
              <w:spacing w:line="240" w:lineRule="auto"/>
              <w:ind w:left="23"/>
              <w:jc w:val="center"/>
              <w:rPr>
                <w:rFonts w:cs="Times New Roman"/>
                <w:b w:val="0"/>
                <w:szCs w:val="28"/>
              </w:rPr>
            </w:pPr>
            <w:r w:rsidRPr="00B75388">
              <w:rPr>
                <w:rFonts w:cs="Times New Roman"/>
                <w:b w:val="0"/>
                <w:szCs w:val="28"/>
              </w:rPr>
              <w:t>1</w:t>
            </w:r>
          </w:p>
        </w:tc>
      </w:tr>
      <w:tr w:rsidR="008A14AE" w:rsidRPr="00B75388" w:rsidTr="00C35790">
        <w:trPr>
          <w:trHeight w:val="446"/>
        </w:trPr>
        <w:tc>
          <w:tcPr>
            <w:tcW w:w="1951" w:type="dxa"/>
          </w:tcPr>
          <w:p w:rsidR="008A14AE" w:rsidRPr="00B75388" w:rsidRDefault="008A14AE" w:rsidP="00C3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5388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954" w:type="dxa"/>
          </w:tcPr>
          <w:p w:rsidR="008A14AE" w:rsidRPr="00B75388" w:rsidRDefault="008A14AE" w:rsidP="00B40487">
            <w:pPr>
              <w:pStyle w:val="a3"/>
              <w:numPr>
                <w:ilvl w:val="0"/>
                <w:numId w:val="28"/>
              </w:numPr>
              <w:spacing w:line="240" w:lineRule="auto"/>
              <w:ind w:left="0" w:right="44"/>
              <w:jc w:val="left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lang w:val="ru-RU"/>
              </w:rPr>
            </w:pPr>
            <w:r w:rsidRPr="00B75388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lang w:val="ru-RU"/>
              </w:rPr>
              <w:t xml:space="preserve">Количество групп </w:t>
            </w:r>
            <w:r w:rsidR="00B4048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8</w:t>
            </w:r>
            <w:r w:rsidRPr="00B75388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lang w:val="ru-RU"/>
              </w:rPr>
              <w:t>, детей –</w:t>
            </w:r>
            <w:r w:rsidR="00B40487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lang w:val="ru-RU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14AE" w:rsidRPr="00B75388" w:rsidRDefault="008A14AE" w:rsidP="00B40487">
            <w:pPr>
              <w:pStyle w:val="20"/>
              <w:spacing w:line="240" w:lineRule="auto"/>
              <w:ind w:left="23"/>
              <w:jc w:val="center"/>
              <w:rPr>
                <w:rFonts w:cs="Times New Roman"/>
                <w:b w:val="0"/>
                <w:szCs w:val="28"/>
              </w:rPr>
            </w:pPr>
            <w:r w:rsidRPr="00B75388">
              <w:rPr>
                <w:rFonts w:cs="Times New Roman"/>
                <w:b w:val="0"/>
                <w:szCs w:val="28"/>
              </w:rPr>
              <w:t xml:space="preserve">Количество часов: </w:t>
            </w:r>
            <w:r w:rsidR="00B40487">
              <w:rPr>
                <w:rFonts w:cs="Times New Roman"/>
                <w:b w:val="0"/>
                <w:szCs w:val="28"/>
              </w:rPr>
              <w:t>8</w:t>
            </w:r>
          </w:p>
        </w:tc>
      </w:tr>
    </w:tbl>
    <w:p w:rsidR="00C02BC8" w:rsidRPr="00B75388" w:rsidRDefault="00C02BC8" w:rsidP="00144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02BC8" w:rsidRPr="00B75388" w:rsidSect="00A46BA6">
          <w:type w:val="continuous"/>
          <w:pgSz w:w="11906" w:h="16838"/>
          <w:pgMar w:top="851" w:right="707" w:bottom="567" w:left="1560" w:header="709" w:footer="709" w:gutter="0"/>
          <w:cols w:space="708"/>
          <w:docGrid w:linePitch="360"/>
        </w:sectPr>
      </w:pPr>
    </w:p>
    <w:p w:rsidR="008A6913" w:rsidRPr="00B75388" w:rsidRDefault="008A6913" w:rsidP="001441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A6913" w:rsidRPr="00B75388" w:rsidSect="007A6E79">
      <w:type w:val="continuous"/>
      <w:pgSz w:w="16838" w:h="11906" w:orient="landscape"/>
      <w:pgMar w:top="568" w:right="53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484" w:rsidRDefault="00EA6484" w:rsidP="00202419">
      <w:pPr>
        <w:spacing w:after="0" w:line="240" w:lineRule="auto"/>
      </w:pPr>
      <w:r>
        <w:separator/>
      </w:r>
    </w:p>
  </w:endnote>
  <w:endnote w:type="continuationSeparator" w:id="1">
    <w:p w:rsidR="00EA6484" w:rsidRDefault="00EA6484" w:rsidP="0020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DB" w:rsidRDefault="00A130F5" w:rsidP="00B727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837D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37DB" w:rsidRDefault="009837DB" w:rsidP="00B727F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DB" w:rsidRDefault="00A130F5" w:rsidP="00B727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837D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35D6">
      <w:rPr>
        <w:rStyle w:val="a8"/>
        <w:noProof/>
      </w:rPr>
      <w:t>1</w:t>
    </w:r>
    <w:r>
      <w:rPr>
        <w:rStyle w:val="a8"/>
      </w:rPr>
      <w:fldChar w:fldCharType="end"/>
    </w:r>
  </w:p>
  <w:p w:rsidR="007E1245" w:rsidRDefault="007E12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484" w:rsidRDefault="00EA6484" w:rsidP="00202419">
      <w:pPr>
        <w:spacing w:after="0" w:line="240" w:lineRule="auto"/>
      </w:pPr>
      <w:r>
        <w:separator/>
      </w:r>
    </w:p>
  </w:footnote>
  <w:footnote w:type="continuationSeparator" w:id="1">
    <w:p w:rsidR="00EA6484" w:rsidRDefault="00EA6484" w:rsidP="00202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D27"/>
    <w:multiLevelType w:val="hybridMultilevel"/>
    <w:tmpl w:val="3EE0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377A6"/>
    <w:multiLevelType w:val="hybridMultilevel"/>
    <w:tmpl w:val="9BFA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00072"/>
    <w:multiLevelType w:val="hybridMultilevel"/>
    <w:tmpl w:val="773E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61788"/>
    <w:multiLevelType w:val="hybridMultilevel"/>
    <w:tmpl w:val="B02E48AC"/>
    <w:lvl w:ilvl="0" w:tplc="7F14C0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8932CD0"/>
    <w:multiLevelType w:val="hybridMultilevel"/>
    <w:tmpl w:val="EA3A5B2A"/>
    <w:lvl w:ilvl="0" w:tplc="A3B858BE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5">
    <w:nsid w:val="0984350C"/>
    <w:multiLevelType w:val="hybridMultilevel"/>
    <w:tmpl w:val="5210B474"/>
    <w:lvl w:ilvl="0" w:tplc="62DABB2E">
      <w:start w:val="9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086931"/>
    <w:multiLevelType w:val="hybridMultilevel"/>
    <w:tmpl w:val="18B2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00306"/>
    <w:multiLevelType w:val="hybridMultilevel"/>
    <w:tmpl w:val="1DF0C308"/>
    <w:lvl w:ilvl="0" w:tplc="B6C2ACF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17A3E"/>
    <w:multiLevelType w:val="hybridMultilevel"/>
    <w:tmpl w:val="DAB63C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8203C98"/>
    <w:multiLevelType w:val="hybridMultilevel"/>
    <w:tmpl w:val="8C60DF7E"/>
    <w:lvl w:ilvl="0" w:tplc="99061A00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6D07"/>
    <w:multiLevelType w:val="hybridMultilevel"/>
    <w:tmpl w:val="85A22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56E60"/>
    <w:multiLevelType w:val="hybridMultilevel"/>
    <w:tmpl w:val="6B7A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7793F"/>
    <w:multiLevelType w:val="hybridMultilevel"/>
    <w:tmpl w:val="11CA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01B9F"/>
    <w:multiLevelType w:val="hybridMultilevel"/>
    <w:tmpl w:val="F8021B96"/>
    <w:lvl w:ilvl="0" w:tplc="A3B8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666F3"/>
    <w:multiLevelType w:val="hybridMultilevel"/>
    <w:tmpl w:val="6FB27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B2B1E"/>
    <w:multiLevelType w:val="hybridMultilevel"/>
    <w:tmpl w:val="C24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227E2"/>
    <w:multiLevelType w:val="hybridMultilevel"/>
    <w:tmpl w:val="6308A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24C5C"/>
    <w:multiLevelType w:val="hybridMultilevel"/>
    <w:tmpl w:val="D674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63506"/>
    <w:multiLevelType w:val="hybridMultilevel"/>
    <w:tmpl w:val="E536008A"/>
    <w:lvl w:ilvl="0" w:tplc="A3B858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CB14A49"/>
    <w:multiLevelType w:val="hybridMultilevel"/>
    <w:tmpl w:val="087A773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F057FDF"/>
    <w:multiLevelType w:val="hybridMultilevel"/>
    <w:tmpl w:val="E2300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7675C"/>
    <w:multiLevelType w:val="hybridMultilevel"/>
    <w:tmpl w:val="67B6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80DDC"/>
    <w:multiLevelType w:val="hybridMultilevel"/>
    <w:tmpl w:val="E6E0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639B0"/>
    <w:multiLevelType w:val="hybridMultilevel"/>
    <w:tmpl w:val="3C78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811BA9"/>
    <w:multiLevelType w:val="hybridMultilevel"/>
    <w:tmpl w:val="1B96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2B5971"/>
    <w:multiLevelType w:val="hybridMultilevel"/>
    <w:tmpl w:val="B17C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3A261A"/>
    <w:multiLevelType w:val="hybridMultilevel"/>
    <w:tmpl w:val="EE1AEE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CB81323"/>
    <w:multiLevelType w:val="hybridMultilevel"/>
    <w:tmpl w:val="B84A7C38"/>
    <w:lvl w:ilvl="0" w:tplc="5FCECBB0">
      <w:start w:val="45"/>
      <w:numFmt w:val="decimal"/>
      <w:lvlText w:val="%1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8">
    <w:nsid w:val="3D397F62"/>
    <w:multiLevelType w:val="hybridMultilevel"/>
    <w:tmpl w:val="FA6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81BC7"/>
    <w:multiLevelType w:val="hybridMultilevel"/>
    <w:tmpl w:val="9A646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033FDD"/>
    <w:multiLevelType w:val="hybridMultilevel"/>
    <w:tmpl w:val="B9B6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A21AE"/>
    <w:multiLevelType w:val="hybridMultilevel"/>
    <w:tmpl w:val="FEBE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246F0E"/>
    <w:multiLevelType w:val="hybridMultilevel"/>
    <w:tmpl w:val="5F78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075852"/>
    <w:multiLevelType w:val="hybridMultilevel"/>
    <w:tmpl w:val="BA10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FA7B3C"/>
    <w:multiLevelType w:val="hybridMultilevel"/>
    <w:tmpl w:val="0738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12498"/>
    <w:multiLevelType w:val="hybridMultilevel"/>
    <w:tmpl w:val="C4F0A5AC"/>
    <w:lvl w:ilvl="0" w:tplc="DB3C1AF6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6">
    <w:nsid w:val="5EEC426C"/>
    <w:multiLevelType w:val="hybridMultilevel"/>
    <w:tmpl w:val="A6ACAA50"/>
    <w:lvl w:ilvl="0" w:tplc="99061A00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9A1EB4"/>
    <w:multiLevelType w:val="hybridMultilevel"/>
    <w:tmpl w:val="2D64CA72"/>
    <w:lvl w:ilvl="0" w:tplc="99061A00">
      <w:start w:val="1"/>
      <w:numFmt w:val="decimal"/>
      <w:lvlText w:val="%1"/>
      <w:lvlJc w:val="left"/>
      <w:pPr>
        <w:ind w:left="689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8">
    <w:nsid w:val="62B04B24"/>
    <w:multiLevelType w:val="hybridMultilevel"/>
    <w:tmpl w:val="208A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6189F"/>
    <w:multiLevelType w:val="hybridMultilevel"/>
    <w:tmpl w:val="6260954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49CA"/>
    <w:multiLevelType w:val="hybridMultilevel"/>
    <w:tmpl w:val="1E5E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71751"/>
    <w:multiLevelType w:val="hybridMultilevel"/>
    <w:tmpl w:val="908E1996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>
    <w:nsid w:val="72631FFE"/>
    <w:multiLevelType w:val="hybridMultilevel"/>
    <w:tmpl w:val="773E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87774"/>
    <w:multiLevelType w:val="hybridMultilevel"/>
    <w:tmpl w:val="E5743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B325C"/>
    <w:multiLevelType w:val="hybridMultilevel"/>
    <w:tmpl w:val="82767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6"/>
  </w:num>
  <w:num w:numId="5">
    <w:abstractNumId w:val="25"/>
  </w:num>
  <w:num w:numId="6">
    <w:abstractNumId w:val="0"/>
  </w:num>
  <w:num w:numId="7">
    <w:abstractNumId w:val="41"/>
  </w:num>
  <w:num w:numId="8">
    <w:abstractNumId w:val="1"/>
  </w:num>
  <w:num w:numId="9">
    <w:abstractNumId w:val="12"/>
  </w:num>
  <w:num w:numId="10">
    <w:abstractNumId w:val="31"/>
  </w:num>
  <w:num w:numId="11">
    <w:abstractNumId w:val="15"/>
  </w:num>
  <w:num w:numId="12">
    <w:abstractNumId w:val="28"/>
  </w:num>
  <w:num w:numId="13">
    <w:abstractNumId w:val="30"/>
  </w:num>
  <w:num w:numId="14">
    <w:abstractNumId w:val="38"/>
  </w:num>
  <w:num w:numId="15">
    <w:abstractNumId w:val="21"/>
  </w:num>
  <w:num w:numId="16">
    <w:abstractNumId w:val="20"/>
  </w:num>
  <w:num w:numId="17">
    <w:abstractNumId w:val="14"/>
  </w:num>
  <w:num w:numId="18">
    <w:abstractNumId w:val="22"/>
  </w:num>
  <w:num w:numId="19">
    <w:abstractNumId w:val="19"/>
  </w:num>
  <w:num w:numId="20">
    <w:abstractNumId w:val="44"/>
  </w:num>
  <w:num w:numId="21">
    <w:abstractNumId w:val="16"/>
  </w:num>
  <w:num w:numId="22">
    <w:abstractNumId w:val="26"/>
  </w:num>
  <w:num w:numId="23">
    <w:abstractNumId w:val="10"/>
  </w:num>
  <w:num w:numId="24">
    <w:abstractNumId w:val="40"/>
  </w:num>
  <w:num w:numId="25">
    <w:abstractNumId w:val="29"/>
  </w:num>
  <w:num w:numId="26">
    <w:abstractNumId w:val="11"/>
  </w:num>
  <w:num w:numId="27">
    <w:abstractNumId w:val="32"/>
  </w:num>
  <w:num w:numId="28">
    <w:abstractNumId w:val="42"/>
  </w:num>
  <w:num w:numId="29">
    <w:abstractNumId w:val="2"/>
  </w:num>
  <w:num w:numId="30">
    <w:abstractNumId w:val="23"/>
  </w:num>
  <w:num w:numId="31">
    <w:abstractNumId w:val="7"/>
  </w:num>
  <w:num w:numId="32">
    <w:abstractNumId w:val="33"/>
  </w:num>
  <w:num w:numId="33">
    <w:abstractNumId w:val="8"/>
  </w:num>
  <w:num w:numId="34">
    <w:abstractNumId w:val="24"/>
  </w:num>
  <w:num w:numId="35">
    <w:abstractNumId w:val="17"/>
  </w:num>
  <w:num w:numId="36">
    <w:abstractNumId w:val="43"/>
  </w:num>
  <w:num w:numId="37">
    <w:abstractNumId w:val="39"/>
  </w:num>
  <w:num w:numId="38">
    <w:abstractNumId w:val="34"/>
  </w:num>
  <w:num w:numId="39">
    <w:abstractNumId w:val="5"/>
  </w:num>
  <w:num w:numId="40">
    <w:abstractNumId w:val="3"/>
  </w:num>
  <w:num w:numId="41">
    <w:abstractNumId w:val="27"/>
  </w:num>
  <w:num w:numId="42">
    <w:abstractNumId w:val="35"/>
  </w:num>
  <w:num w:numId="43">
    <w:abstractNumId w:val="36"/>
  </w:num>
  <w:num w:numId="44">
    <w:abstractNumId w:val="9"/>
  </w:num>
  <w:num w:numId="45">
    <w:abstractNumId w:val="3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BC8"/>
    <w:rsid w:val="00002134"/>
    <w:rsid w:val="000206BF"/>
    <w:rsid w:val="00020960"/>
    <w:rsid w:val="00032BD7"/>
    <w:rsid w:val="00035E87"/>
    <w:rsid w:val="00036A42"/>
    <w:rsid w:val="000435D6"/>
    <w:rsid w:val="00074071"/>
    <w:rsid w:val="00074D77"/>
    <w:rsid w:val="000753B0"/>
    <w:rsid w:val="000777EB"/>
    <w:rsid w:val="000828C1"/>
    <w:rsid w:val="000915DE"/>
    <w:rsid w:val="000A452B"/>
    <w:rsid w:val="000B5ECC"/>
    <w:rsid w:val="000C4F3D"/>
    <w:rsid w:val="001009A0"/>
    <w:rsid w:val="0012299B"/>
    <w:rsid w:val="0012752E"/>
    <w:rsid w:val="00142585"/>
    <w:rsid w:val="001436F5"/>
    <w:rsid w:val="0014418C"/>
    <w:rsid w:val="00150A46"/>
    <w:rsid w:val="00151D3E"/>
    <w:rsid w:val="00162FD0"/>
    <w:rsid w:val="001758BF"/>
    <w:rsid w:val="001A59B0"/>
    <w:rsid w:val="001C4ABC"/>
    <w:rsid w:val="001C672D"/>
    <w:rsid w:val="001D4B8A"/>
    <w:rsid w:val="001D69E9"/>
    <w:rsid w:val="001E231D"/>
    <w:rsid w:val="001E7E8C"/>
    <w:rsid w:val="001F004F"/>
    <w:rsid w:val="00202419"/>
    <w:rsid w:val="002024DA"/>
    <w:rsid w:val="0021490B"/>
    <w:rsid w:val="00221993"/>
    <w:rsid w:val="00221A61"/>
    <w:rsid w:val="0022536E"/>
    <w:rsid w:val="00251557"/>
    <w:rsid w:val="00257777"/>
    <w:rsid w:val="00257E86"/>
    <w:rsid w:val="00261E40"/>
    <w:rsid w:val="00263AAF"/>
    <w:rsid w:val="00263DD2"/>
    <w:rsid w:val="002661C9"/>
    <w:rsid w:val="00267072"/>
    <w:rsid w:val="002737F6"/>
    <w:rsid w:val="002775CC"/>
    <w:rsid w:val="00293099"/>
    <w:rsid w:val="002A7B3A"/>
    <w:rsid w:val="002C34B1"/>
    <w:rsid w:val="002C6143"/>
    <w:rsid w:val="002E3623"/>
    <w:rsid w:val="00310879"/>
    <w:rsid w:val="003236E4"/>
    <w:rsid w:val="00326AB0"/>
    <w:rsid w:val="00336318"/>
    <w:rsid w:val="00337608"/>
    <w:rsid w:val="00341EB6"/>
    <w:rsid w:val="00347E11"/>
    <w:rsid w:val="003675E1"/>
    <w:rsid w:val="00374594"/>
    <w:rsid w:val="00375C67"/>
    <w:rsid w:val="00377D33"/>
    <w:rsid w:val="00386A62"/>
    <w:rsid w:val="00393EA3"/>
    <w:rsid w:val="003A0448"/>
    <w:rsid w:val="003A4122"/>
    <w:rsid w:val="003A41AB"/>
    <w:rsid w:val="003A5ED6"/>
    <w:rsid w:val="003A7523"/>
    <w:rsid w:val="003B4926"/>
    <w:rsid w:val="003F040F"/>
    <w:rsid w:val="00404021"/>
    <w:rsid w:val="0040513A"/>
    <w:rsid w:val="004149B5"/>
    <w:rsid w:val="00415F85"/>
    <w:rsid w:val="0041613E"/>
    <w:rsid w:val="00432584"/>
    <w:rsid w:val="00432B68"/>
    <w:rsid w:val="00445FF1"/>
    <w:rsid w:val="00451824"/>
    <w:rsid w:val="004721EE"/>
    <w:rsid w:val="004736E0"/>
    <w:rsid w:val="0048562F"/>
    <w:rsid w:val="004864DF"/>
    <w:rsid w:val="0048746F"/>
    <w:rsid w:val="004930AF"/>
    <w:rsid w:val="004A3C51"/>
    <w:rsid w:val="004C7B3F"/>
    <w:rsid w:val="004D1943"/>
    <w:rsid w:val="004E2C34"/>
    <w:rsid w:val="004E3302"/>
    <w:rsid w:val="004F1563"/>
    <w:rsid w:val="004F7A7A"/>
    <w:rsid w:val="004F7C78"/>
    <w:rsid w:val="004F7CF2"/>
    <w:rsid w:val="00506874"/>
    <w:rsid w:val="005122E3"/>
    <w:rsid w:val="005140FF"/>
    <w:rsid w:val="005360F9"/>
    <w:rsid w:val="00536AD1"/>
    <w:rsid w:val="005419A4"/>
    <w:rsid w:val="00562782"/>
    <w:rsid w:val="0056600D"/>
    <w:rsid w:val="00570758"/>
    <w:rsid w:val="00571FF1"/>
    <w:rsid w:val="00594B4A"/>
    <w:rsid w:val="00594FC9"/>
    <w:rsid w:val="005A009E"/>
    <w:rsid w:val="005A4A33"/>
    <w:rsid w:val="005B2E61"/>
    <w:rsid w:val="005B54FF"/>
    <w:rsid w:val="005C3661"/>
    <w:rsid w:val="005F41AB"/>
    <w:rsid w:val="00610EF8"/>
    <w:rsid w:val="00611357"/>
    <w:rsid w:val="006115BC"/>
    <w:rsid w:val="006147FE"/>
    <w:rsid w:val="00620DA9"/>
    <w:rsid w:val="00623240"/>
    <w:rsid w:val="00624B91"/>
    <w:rsid w:val="00644B22"/>
    <w:rsid w:val="0065558E"/>
    <w:rsid w:val="00674916"/>
    <w:rsid w:val="006A5070"/>
    <w:rsid w:val="006C1E52"/>
    <w:rsid w:val="006D46BF"/>
    <w:rsid w:val="006E69A8"/>
    <w:rsid w:val="007064B3"/>
    <w:rsid w:val="00720D67"/>
    <w:rsid w:val="007242DC"/>
    <w:rsid w:val="007266BC"/>
    <w:rsid w:val="0073246F"/>
    <w:rsid w:val="0073554D"/>
    <w:rsid w:val="00735A3E"/>
    <w:rsid w:val="007370DD"/>
    <w:rsid w:val="00737EDB"/>
    <w:rsid w:val="00747B20"/>
    <w:rsid w:val="00754EBB"/>
    <w:rsid w:val="00766F0E"/>
    <w:rsid w:val="00772BBB"/>
    <w:rsid w:val="007745CE"/>
    <w:rsid w:val="00775975"/>
    <w:rsid w:val="00780880"/>
    <w:rsid w:val="00793BFD"/>
    <w:rsid w:val="007960AB"/>
    <w:rsid w:val="007A6E79"/>
    <w:rsid w:val="007B4189"/>
    <w:rsid w:val="007B55CB"/>
    <w:rsid w:val="007C28E7"/>
    <w:rsid w:val="007C4A47"/>
    <w:rsid w:val="007C5334"/>
    <w:rsid w:val="007C7207"/>
    <w:rsid w:val="007D1BA1"/>
    <w:rsid w:val="007D5B4A"/>
    <w:rsid w:val="007D69D5"/>
    <w:rsid w:val="007E1245"/>
    <w:rsid w:val="008105CD"/>
    <w:rsid w:val="00831A00"/>
    <w:rsid w:val="00840334"/>
    <w:rsid w:val="00855AF4"/>
    <w:rsid w:val="00856187"/>
    <w:rsid w:val="008653CC"/>
    <w:rsid w:val="00872EF9"/>
    <w:rsid w:val="00876E8E"/>
    <w:rsid w:val="00883639"/>
    <w:rsid w:val="008A0AB4"/>
    <w:rsid w:val="008A14AE"/>
    <w:rsid w:val="008A4BF0"/>
    <w:rsid w:val="008A6913"/>
    <w:rsid w:val="008B41BB"/>
    <w:rsid w:val="008C5BB6"/>
    <w:rsid w:val="008C6CDD"/>
    <w:rsid w:val="008D7AFA"/>
    <w:rsid w:val="008E158A"/>
    <w:rsid w:val="008E79F5"/>
    <w:rsid w:val="008F5A99"/>
    <w:rsid w:val="00903C0E"/>
    <w:rsid w:val="00917095"/>
    <w:rsid w:val="009245B2"/>
    <w:rsid w:val="00927276"/>
    <w:rsid w:val="00937A66"/>
    <w:rsid w:val="00941FC2"/>
    <w:rsid w:val="009453C5"/>
    <w:rsid w:val="009509F2"/>
    <w:rsid w:val="009520EF"/>
    <w:rsid w:val="00961699"/>
    <w:rsid w:val="00964C30"/>
    <w:rsid w:val="0098214D"/>
    <w:rsid w:val="009837DB"/>
    <w:rsid w:val="00994A51"/>
    <w:rsid w:val="009A3EE7"/>
    <w:rsid w:val="009A5A17"/>
    <w:rsid w:val="009A5EDE"/>
    <w:rsid w:val="009C63DD"/>
    <w:rsid w:val="009C7DDB"/>
    <w:rsid w:val="009D04FF"/>
    <w:rsid w:val="009D0EF0"/>
    <w:rsid w:val="009D1C9F"/>
    <w:rsid w:val="009D3AB5"/>
    <w:rsid w:val="009E038E"/>
    <w:rsid w:val="009F0C43"/>
    <w:rsid w:val="009F329F"/>
    <w:rsid w:val="00A02EBC"/>
    <w:rsid w:val="00A0537F"/>
    <w:rsid w:val="00A130F5"/>
    <w:rsid w:val="00A156E3"/>
    <w:rsid w:val="00A236A7"/>
    <w:rsid w:val="00A328FD"/>
    <w:rsid w:val="00A35330"/>
    <w:rsid w:val="00A46BA6"/>
    <w:rsid w:val="00A51EA0"/>
    <w:rsid w:val="00A53AA4"/>
    <w:rsid w:val="00A8026D"/>
    <w:rsid w:val="00AA03C9"/>
    <w:rsid w:val="00AD711A"/>
    <w:rsid w:val="00AF070C"/>
    <w:rsid w:val="00AF6EFD"/>
    <w:rsid w:val="00B02574"/>
    <w:rsid w:val="00B0744A"/>
    <w:rsid w:val="00B11124"/>
    <w:rsid w:val="00B11141"/>
    <w:rsid w:val="00B1311C"/>
    <w:rsid w:val="00B1565D"/>
    <w:rsid w:val="00B21A94"/>
    <w:rsid w:val="00B231CB"/>
    <w:rsid w:val="00B33CEF"/>
    <w:rsid w:val="00B369CD"/>
    <w:rsid w:val="00B40487"/>
    <w:rsid w:val="00B445BB"/>
    <w:rsid w:val="00B52F8B"/>
    <w:rsid w:val="00B57AB8"/>
    <w:rsid w:val="00B720CE"/>
    <w:rsid w:val="00B727F1"/>
    <w:rsid w:val="00B75388"/>
    <w:rsid w:val="00B90223"/>
    <w:rsid w:val="00BA4A66"/>
    <w:rsid w:val="00BA686E"/>
    <w:rsid w:val="00BA7105"/>
    <w:rsid w:val="00BB59BB"/>
    <w:rsid w:val="00BC1690"/>
    <w:rsid w:val="00BC7840"/>
    <w:rsid w:val="00BF3B6D"/>
    <w:rsid w:val="00BF3C2A"/>
    <w:rsid w:val="00C02B30"/>
    <w:rsid w:val="00C02BC8"/>
    <w:rsid w:val="00C03AF4"/>
    <w:rsid w:val="00C10C62"/>
    <w:rsid w:val="00C2271B"/>
    <w:rsid w:val="00C22A37"/>
    <w:rsid w:val="00C34EB6"/>
    <w:rsid w:val="00C4101E"/>
    <w:rsid w:val="00C67EF2"/>
    <w:rsid w:val="00C71C96"/>
    <w:rsid w:val="00C7692B"/>
    <w:rsid w:val="00C82FAD"/>
    <w:rsid w:val="00C8588F"/>
    <w:rsid w:val="00C90251"/>
    <w:rsid w:val="00C929EF"/>
    <w:rsid w:val="00CA5F73"/>
    <w:rsid w:val="00CB4F45"/>
    <w:rsid w:val="00CC5667"/>
    <w:rsid w:val="00CF5F43"/>
    <w:rsid w:val="00CF7CF6"/>
    <w:rsid w:val="00D01EAF"/>
    <w:rsid w:val="00D032F5"/>
    <w:rsid w:val="00D073B2"/>
    <w:rsid w:val="00D104FD"/>
    <w:rsid w:val="00D13A70"/>
    <w:rsid w:val="00D15CD2"/>
    <w:rsid w:val="00D16211"/>
    <w:rsid w:val="00D373B6"/>
    <w:rsid w:val="00D37676"/>
    <w:rsid w:val="00D44A61"/>
    <w:rsid w:val="00D626F6"/>
    <w:rsid w:val="00D63375"/>
    <w:rsid w:val="00D72D0A"/>
    <w:rsid w:val="00D73914"/>
    <w:rsid w:val="00D804C5"/>
    <w:rsid w:val="00D92A3A"/>
    <w:rsid w:val="00D96B76"/>
    <w:rsid w:val="00DA190E"/>
    <w:rsid w:val="00DA4C50"/>
    <w:rsid w:val="00DA4EAF"/>
    <w:rsid w:val="00DB7C21"/>
    <w:rsid w:val="00DB7ED2"/>
    <w:rsid w:val="00DC058B"/>
    <w:rsid w:val="00DC3E24"/>
    <w:rsid w:val="00DC75DB"/>
    <w:rsid w:val="00DD0CFA"/>
    <w:rsid w:val="00DD3B9D"/>
    <w:rsid w:val="00DE6869"/>
    <w:rsid w:val="00E11440"/>
    <w:rsid w:val="00E11ED8"/>
    <w:rsid w:val="00E16668"/>
    <w:rsid w:val="00E217DE"/>
    <w:rsid w:val="00E34457"/>
    <w:rsid w:val="00E431A9"/>
    <w:rsid w:val="00E43391"/>
    <w:rsid w:val="00E44626"/>
    <w:rsid w:val="00E54B0C"/>
    <w:rsid w:val="00E62988"/>
    <w:rsid w:val="00E702FC"/>
    <w:rsid w:val="00E71F37"/>
    <w:rsid w:val="00EA1C9E"/>
    <w:rsid w:val="00EA6484"/>
    <w:rsid w:val="00EA7C99"/>
    <w:rsid w:val="00ED22D2"/>
    <w:rsid w:val="00ED630F"/>
    <w:rsid w:val="00EE27C9"/>
    <w:rsid w:val="00EF00D6"/>
    <w:rsid w:val="00F003F2"/>
    <w:rsid w:val="00F058FD"/>
    <w:rsid w:val="00F1598F"/>
    <w:rsid w:val="00F20CF0"/>
    <w:rsid w:val="00F216E8"/>
    <w:rsid w:val="00F317D6"/>
    <w:rsid w:val="00F60260"/>
    <w:rsid w:val="00F66F90"/>
    <w:rsid w:val="00F712E0"/>
    <w:rsid w:val="00F77BC2"/>
    <w:rsid w:val="00F832F2"/>
    <w:rsid w:val="00F96CCE"/>
    <w:rsid w:val="00FA7DF9"/>
    <w:rsid w:val="00FB1DD6"/>
    <w:rsid w:val="00FB339D"/>
    <w:rsid w:val="00FC1D1B"/>
    <w:rsid w:val="00FC5C20"/>
    <w:rsid w:val="00FD1B83"/>
    <w:rsid w:val="00FD411D"/>
    <w:rsid w:val="00FE3A9E"/>
    <w:rsid w:val="00FF3E7B"/>
    <w:rsid w:val="00FF52C0"/>
    <w:rsid w:val="00FF5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2BC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C02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B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2B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02BC8"/>
    <w:pPr>
      <w:spacing w:after="0" w:line="360" w:lineRule="auto"/>
      <w:ind w:left="720" w:right="567" w:firstLine="1134"/>
      <w:contextualSpacing/>
      <w:jc w:val="both"/>
    </w:pPr>
    <w:rPr>
      <w:rFonts w:ascii="Century Gothic" w:eastAsia="Century Gothic" w:hAnsi="Century Gothic"/>
      <w:color w:val="5A5A5A"/>
      <w:sz w:val="20"/>
      <w:szCs w:val="20"/>
      <w:lang w:val="en-US" w:bidi="en-US"/>
    </w:rPr>
  </w:style>
  <w:style w:type="paragraph" w:styleId="a4">
    <w:name w:val="header"/>
    <w:basedOn w:val="a"/>
    <w:link w:val="a5"/>
    <w:uiPriority w:val="99"/>
    <w:semiHidden/>
    <w:unhideWhenUsed/>
    <w:rsid w:val="00C0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2B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BC8"/>
    <w:rPr>
      <w:rFonts w:ascii="Calibri" w:eastAsia="Calibri" w:hAnsi="Calibri" w:cs="Times New Roman"/>
    </w:rPr>
  </w:style>
  <w:style w:type="character" w:styleId="a8">
    <w:name w:val="page number"/>
    <w:basedOn w:val="a0"/>
    <w:rsid w:val="00C02BC8"/>
  </w:style>
  <w:style w:type="paragraph" w:styleId="a9">
    <w:name w:val="Balloon Text"/>
    <w:basedOn w:val="a"/>
    <w:link w:val="aa"/>
    <w:uiPriority w:val="99"/>
    <w:semiHidden/>
    <w:rsid w:val="00C02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BC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C02B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02BC8"/>
    <w:rPr>
      <w:i/>
      <w:iCs/>
    </w:rPr>
  </w:style>
  <w:style w:type="character" w:styleId="ad">
    <w:name w:val="Strong"/>
    <w:basedOn w:val="a0"/>
    <w:uiPriority w:val="22"/>
    <w:qFormat/>
    <w:rsid w:val="00C02BC8"/>
    <w:rPr>
      <w:b/>
      <w:bCs/>
    </w:rPr>
  </w:style>
  <w:style w:type="paragraph" w:customStyle="1" w:styleId="Default">
    <w:name w:val="Default"/>
    <w:rsid w:val="00C0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rsid w:val="00C02BC8"/>
    <w:rPr>
      <w:rFonts w:ascii="Times New Roman" w:eastAsia="Times New Roman" w:hAnsi="Times New Roman"/>
      <w:b/>
      <w:bCs/>
      <w:sz w:val="28"/>
      <w:szCs w:val="24"/>
    </w:rPr>
  </w:style>
  <w:style w:type="paragraph" w:styleId="20">
    <w:name w:val="Body Text Indent 2"/>
    <w:basedOn w:val="a"/>
    <w:link w:val="2"/>
    <w:unhideWhenUsed/>
    <w:rsid w:val="00C02BC8"/>
    <w:pPr>
      <w:spacing w:after="0" w:line="360" w:lineRule="auto"/>
      <w:ind w:left="-900" w:firstLine="180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C02BC8"/>
    <w:rPr>
      <w:rFonts w:ascii="Calibri" w:eastAsia="Calibri" w:hAnsi="Calibri" w:cs="Times New Roman"/>
    </w:rPr>
  </w:style>
  <w:style w:type="paragraph" w:customStyle="1" w:styleId="ae">
    <w:name w:val="Знак"/>
    <w:basedOn w:val="a"/>
    <w:rsid w:val="00C02BC8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C02BC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C02BC8"/>
    <w:rPr>
      <w:rFonts w:ascii="Calibri" w:eastAsia="Calibri" w:hAnsi="Calibri" w:cs="Times New Roman"/>
    </w:rPr>
  </w:style>
  <w:style w:type="paragraph" w:styleId="af">
    <w:name w:val="Body Text"/>
    <w:basedOn w:val="a"/>
    <w:link w:val="af0"/>
    <w:unhideWhenUsed/>
    <w:rsid w:val="00C02BC8"/>
    <w:pPr>
      <w:spacing w:after="120"/>
    </w:pPr>
  </w:style>
  <w:style w:type="character" w:customStyle="1" w:styleId="af0">
    <w:name w:val="Основной текст Знак"/>
    <w:basedOn w:val="a0"/>
    <w:link w:val="af"/>
    <w:rsid w:val="00C02BC8"/>
    <w:rPr>
      <w:rFonts w:ascii="Calibri" w:eastAsia="Calibri" w:hAnsi="Calibri" w:cs="Times New Roman"/>
    </w:rPr>
  </w:style>
  <w:style w:type="paragraph" w:styleId="af1">
    <w:name w:val="No Spacing"/>
    <w:uiPriority w:val="1"/>
    <w:qFormat/>
    <w:rsid w:val="00C02B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02BC8"/>
  </w:style>
  <w:style w:type="paragraph" w:styleId="af2">
    <w:name w:val="Body Text Indent"/>
    <w:basedOn w:val="a"/>
    <w:link w:val="af3"/>
    <w:semiHidden/>
    <w:unhideWhenUsed/>
    <w:rsid w:val="00C02BC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C02BC8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C90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C90251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D07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0F770-8230-4536-AAB0-8CB226E6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admin</cp:lastModifiedBy>
  <cp:revision>4</cp:revision>
  <cp:lastPrinted>2021-11-10T11:56:00Z</cp:lastPrinted>
  <dcterms:created xsi:type="dcterms:W3CDTF">2021-11-10T11:58:00Z</dcterms:created>
  <dcterms:modified xsi:type="dcterms:W3CDTF">2021-11-10T12:14:00Z</dcterms:modified>
</cp:coreProperties>
</file>